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E16D9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174F6C7C" w14:textId="77777777" w:rsidR="00641746" w:rsidRPr="004A6F8D" w:rsidRDefault="00000000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 w:rsidRPr="004A6F8D">
        <w:rPr>
          <w:rFonts w:ascii="Calibri" w:hAnsi="Calibri" w:cs="Calibri"/>
          <w:noProof/>
          <w:snapToGrid/>
        </w:rPr>
        <w:pict w14:anchorId="136434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5" type="#_x0000_t75" alt="Descrição: brasrepublica" style="width:50.15pt;height:53.25pt;visibility:visible">
            <v:imagedata r:id="rId11" o:title="brasrepublica" grayscale="t"/>
          </v:shape>
        </w:pict>
      </w:r>
    </w:p>
    <w:p w14:paraId="5D0188DE" w14:textId="77777777" w:rsidR="006A3BE8" w:rsidRPr="004A6F8D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4A6F8D">
        <w:rPr>
          <w:rFonts w:ascii="Calibri" w:hAnsi="Calibri" w:cs="Calibri"/>
          <w:b/>
          <w:sz w:val="22"/>
          <w:szCs w:val="22"/>
        </w:rPr>
        <w:t>MINISTÉRIO DO DESENVOLVIMENTO, INDÚSTRIA, COMÉRCIO E SERVIÇOS</w:t>
      </w:r>
    </w:p>
    <w:p w14:paraId="1EEC92DA" w14:textId="77777777" w:rsidR="006A3BE8" w:rsidRPr="004A6F8D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4A6F8D">
        <w:rPr>
          <w:rFonts w:ascii="Calibri" w:hAnsi="Calibri" w:cs="Calibri"/>
          <w:b/>
          <w:sz w:val="22"/>
          <w:szCs w:val="22"/>
        </w:rPr>
        <w:t>SECRETARIA DE COMÉRCIO EXTERIOR</w:t>
      </w:r>
    </w:p>
    <w:p w14:paraId="74CA85BE" w14:textId="77777777" w:rsidR="006A3BE8" w:rsidRPr="004A6F8D" w:rsidRDefault="006A3BE8" w:rsidP="006A3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sz w:val="22"/>
          <w:szCs w:val="22"/>
        </w:rPr>
      </w:pPr>
      <w:r w:rsidRPr="004A6F8D">
        <w:rPr>
          <w:rFonts w:ascii="Calibri" w:hAnsi="Calibri" w:cs="Calibri"/>
          <w:b/>
          <w:sz w:val="22"/>
          <w:szCs w:val="22"/>
        </w:rPr>
        <w:t xml:space="preserve">DEPARTAMENTO DE DEFESA COMERCIAL </w:t>
      </w:r>
    </w:p>
    <w:p w14:paraId="1879ADFB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F1435A7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55AF561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D843612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41B3458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2B3EBB6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B66737F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4698276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EBED2F8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9B02F5D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715D044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AE36D23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1DEA68A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4A6F8D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15A7D946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6346FD70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35759591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AF7BA62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0CB63239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4B1687C" w14:textId="1A74373B" w:rsidR="00641746" w:rsidRPr="004A6F8D" w:rsidRDefault="00A63FA5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Revisão de final de período da medida antidumping aplicada sobre as importações brasileiras de </w:t>
      </w:r>
      <w:r w:rsidR="00BA18F9" w:rsidRPr="004A6F8D">
        <w:rPr>
          <w:rFonts w:ascii="Calibri" w:hAnsi="Calibri" w:cs="Calibri"/>
          <w:sz w:val="24"/>
          <w:szCs w:val="24"/>
        </w:rPr>
        <w:t>cilindros para GNV,</w:t>
      </w:r>
      <w:r w:rsidR="00BA18F9" w:rsidRPr="004A6F8D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BA18F9" w:rsidRPr="004A6F8D">
        <w:rPr>
          <w:rFonts w:ascii="Calibri" w:hAnsi="Calibri" w:cs="Calibri"/>
          <w:sz w:val="24"/>
          <w:szCs w:val="24"/>
        </w:rPr>
        <w:t>comumente classificadas no subitem 7311.00.00 da Nomenclatura Comum do Mercosul – NCM, originárias da China</w:t>
      </w:r>
      <w:r w:rsidR="005B0CCF" w:rsidRPr="004A6F8D">
        <w:rPr>
          <w:rFonts w:ascii="Calibri" w:hAnsi="Calibri" w:cs="Calibri"/>
          <w:sz w:val="24"/>
          <w:szCs w:val="24"/>
        </w:rPr>
        <w:t>.</w:t>
      </w:r>
    </w:p>
    <w:p w14:paraId="6502243A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E34B457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6F73D54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5F8A38C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EA6F825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68A6575" w14:textId="77777777" w:rsidR="00284ECC" w:rsidRPr="004A6F8D" w:rsidRDefault="00284ECC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662EDF5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C4F892D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24E4D87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1010725" w14:textId="77777777" w:rsidR="0018097E" w:rsidRPr="004A6F8D" w:rsidRDefault="0018097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F7BB46A" w14:textId="77777777" w:rsidR="0018097E" w:rsidRPr="004A6F8D" w:rsidRDefault="0018097E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C8827D9" w14:textId="6E545A30" w:rsidR="00BA18F9" w:rsidRPr="004A6F8D" w:rsidRDefault="00237ECE" w:rsidP="00BA1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bookmarkStart w:id="0" w:name="_Hlk79143108"/>
      <w:bookmarkStart w:id="1" w:name="_Hlk79508459"/>
      <w:r w:rsidRPr="004A6F8D">
        <w:rPr>
          <w:rFonts w:ascii="Calibri" w:hAnsi="Calibri" w:cs="Calibri"/>
          <w:sz w:val="24"/>
          <w:szCs w:val="24"/>
        </w:rPr>
        <w:t>Processos SEI n</w:t>
      </w:r>
      <w:r w:rsidRPr="004A6F8D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Pr="004A6F8D">
        <w:rPr>
          <w:rFonts w:ascii="Calibri" w:hAnsi="Calibri" w:cs="Calibri"/>
          <w:sz w:val="24"/>
          <w:szCs w:val="24"/>
        </w:rPr>
        <w:t xml:space="preserve"> </w:t>
      </w:r>
      <w:bookmarkEnd w:id="0"/>
      <w:bookmarkEnd w:id="1"/>
      <w:r w:rsidR="00BA18F9" w:rsidRPr="004A6F8D">
        <w:rPr>
          <w:rFonts w:ascii="Calibri" w:hAnsi="Calibri" w:cs="Calibri"/>
          <w:sz w:val="24"/>
          <w:szCs w:val="24"/>
        </w:rPr>
        <w:t>19972.000628/2026-93</w:t>
      </w:r>
      <w:r w:rsidR="00BA18F9" w:rsidRPr="004A6F8D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2D5492" w:rsidRPr="004A6F8D">
        <w:rPr>
          <w:rFonts w:ascii="Calibri" w:hAnsi="Calibri" w:cs="Calibri"/>
          <w:sz w:val="24"/>
          <w:szCs w:val="24"/>
        </w:rPr>
        <w:t>(Re</w:t>
      </w:r>
      <w:r w:rsidR="00BA18F9" w:rsidRPr="004A6F8D">
        <w:rPr>
          <w:rFonts w:ascii="Calibri" w:hAnsi="Calibri" w:cs="Calibri"/>
          <w:sz w:val="24"/>
          <w:szCs w:val="24"/>
        </w:rPr>
        <w:t>strito</w:t>
      </w:r>
      <w:r w:rsidR="002D5492" w:rsidRPr="004A6F8D">
        <w:rPr>
          <w:rFonts w:ascii="Calibri" w:hAnsi="Calibri" w:cs="Calibri"/>
          <w:sz w:val="24"/>
          <w:szCs w:val="24"/>
        </w:rPr>
        <w:t>)</w:t>
      </w:r>
      <w:r w:rsidR="00BA18F9" w:rsidRPr="004A6F8D">
        <w:rPr>
          <w:rFonts w:ascii="Calibri" w:hAnsi="Calibri" w:cs="Calibri"/>
          <w:sz w:val="24"/>
          <w:szCs w:val="24"/>
        </w:rPr>
        <w:t xml:space="preserve"> e 19972.000627/2026-49 </w:t>
      </w:r>
      <w:r w:rsidR="002D5492" w:rsidRPr="004A6F8D">
        <w:rPr>
          <w:rFonts w:ascii="Calibri" w:hAnsi="Calibri" w:cs="Calibri"/>
          <w:sz w:val="24"/>
          <w:szCs w:val="24"/>
        </w:rPr>
        <w:t>(C</w:t>
      </w:r>
      <w:r w:rsidR="00BA18F9" w:rsidRPr="004A6F8D">
        <w:rPr>
          <w:rFonts w:ascii="Calibri" w:hAnsi="Calibri" w:cs="Calibri"/>
          <w:sz w:val="24"/>
          <w:szCs w:val="24"/>
        </w:rPr>
        <w:t>onfidencial</w:t>
      </w:r>
      <w:r w:rsidR="002D5492" w:rsidRPr="004A6F8D">
        <w:rPr>
          <w:rFonts w:ascii="Calibri" w:hAnsi="Calibri" w:cs="Calibri"/>
          <w:sz w:val="24"/>
          <w:szCs w:val="24"/>
        </w:rPr>
        <w:t>)</w:t>
      </w:r>
    </w:p>
    <w:p w14:paraId="0E7CEA45" w14:textId="39674750" w:rsidR="00641746" w:rsidRPr="004A6F8D" w:rsidRDefault="00BA18F9" w:rsidP="00BA1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Contato: (+55 61) 2027-7357</w:t>
      </w:r>
      <w:r w:rsidR="00641746" w:rsidRPr="004A6F8D">
        <w:rPr>
          <w:rFonts w:ascii="Calibri" w:hAnsi="Calibri" w:cs="Calibri"/>
          <w:sz w:val="24"/>
          <w:szCs w:val="24"/>
        </w:rPr>
        <w:t xml:space="preserve"> ou </w:t>
      </w:r>
      <w:r w:rsidR="004C462E" w:rsidRPr="004A6F8D">
        <w:rPr>
          <w:rFonts w:ascii="Calibri" w:hAnsi="Calibri" w:cs="Calibri"/>
          <w:sz w:val="24"/>
          <w:szCs w:val="24"/>
        </w:rPr>
        <w:t>cilindrosgnv@mdic.gov.br</w:t>
      </w:r>
    </w:p>
    <w:p w14:paraId="6934171B" w14:textId="77777777" w:rsidR="00232C8F" w:rsidRPr="004A6F8D" w:rsidRDefault="00232C8F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0E674FF0" w14:textId="77777777" w:rsidR="00232C8F" w:rsidRPr="004A6F8D" w:rsidRDefault="00232C8F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2C725798" w14:textId="77777777" w:rsidR="00641746" w:rsidRPr="004A6F8D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029DD32E" w14:textId="77777777" w:rsidR="003651F9" w:rsidRPr="004A6F8D" w:rsidRDefault="003651F9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39973EE8" w14:textId="77777777" w:rsidR="00EA784A" w:rsidRPr="004A6F8D" w:rsidRDefault="00EA784A" w:rsidP="00856E08">
      <w:pPr>
        <w:pStyle w:val="Ttulo1"/>
        <w:rPr>
          <w:rFonts w:ascii="Calibri" w:hAnsi="Calibri" w:cs="Calibri"/>
          <w:szCs w:val="24"/>
        </w:rPr>
      </w:pPr>
      <w:bookmarkStart w:id="2" w:name="_Toc12161860"/>
      <w:r w:rsidRPr="004A6F8D">
        <w:rPr>
          <w:rFonts w:ascii="Calibri" w:hAnsi="Calibri" w:cs="Calibri"/>
          <w:szCs w:val="24"/>
        </w:rPr>
        <w:lastRenderedPageBreak/>
        <w:t xml:space="preserve"> IN</w:t>
      </w:r>
      <w:bookmarkEnd w:id="2"/>
      <w:r w:rsidR="00856E08" w:rsidRPr="004A6F8D">
        <w:rPr>
          <w:rFonts w:ascii="Calibri" w:hAnsi="Calibri" w:cs="Calibri"/>
          <w:szCs w:val="24"/>
        </w:rPr>
        <w:t>STRUÇÕES GERAIS</w:t>
      </w:r>
    </w:p>
    <w:p w14:paraId="7A551834" w14:textId="77777777" w:rsidR="00856E08" w:rsidRPr="004A6F8D" w:rsidRDefault="00856E08" w:rsidP="00856E08">
      <w:pPr>
        <w:rPr>
          <w:rFonts w:ascii="Calibri" w:hAnsi="Calibri" w:cs="Calibri"/>
        </w:rPr>
      </w:pPr>
    </w:p>
    <w:p w14:paraId="2D8E7F7F" w14:textId="77777777" w:rsidR="008B46FD" w:rsidRPr="004A6F8D" w:rsidRDefault="008B46FD" w:rsidP="008B46FD">
      <w:pPr>
        <w:jc w:val="both"/>
        <w:rPr>
          <w:rFonts w:ascii="Calibri" w:hAnsi="Calibri" w:cs="Calibri"/>
          <w:sz w:val="24"/>
          <w:szCs w:val="24"/>
        </w:rPr>
      </w:pPr>
    </w:p>
    <w:p w14:paraId="4EBE07AC" w14:textId="65E6A081" w:rsidR="00A63FA5" w:rsidRPr="004A6F8D" w:rsidRDefault="00B273EB" w:rsidP="00A63FA5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Este questionário tem por objetivo reunir informações necessárias à </w:t>
      </w:r>
      <w:r w:rsidR="00A63FA5" w:rsidRPr="004A6F8D">
        <w:rPr>
          <w:rFonts w:ascii="Calibri" w:hAnsi="Calibri" w:cs="Calibri"/>
          <w:sz w:val="23"/>
          <w:szCs w:val="23"/>
        </w:rPr>
        <w:t xml:space="preserve">revisão de final de período da medida antidumping aplicada sobre as importações brasileiras de </w:t>
      </w:r>
      <w:r w:rsidR="00BA18F9" w:rsidRPr="004A6F8D">
        <w:rPr>
          <w:rFonts w:ascii="Calibri" w:hAnsi="Calibri" w:cs="Calibri"/>
          <w:sz w:val="23"/>
          <w:szCs w:val="23"/>
        </w:rPr>
        <w:t>cilindros para GNV,</w:t>
      </w:r>
      <w:r w:rsidR="00BA18F9" w:rsidRPr="004A6F8D">
        <w:rPr>
          <w:rFonts w:ascii="Calibri" w:hAnsi="Calibri" w:cs="Calibri"/>
          <w:color w:val="FF0000"/>
          <w:sz w:val="23"/>
          <w:szCs w:val="23"/>
        </w:rPr>
        <w:t xml:space="preserve"> </w:t>
      </w:r>
      <w:r w:rsidR="00BA18F9" w:rsidRPr="004A6F8D">
        <w:rPr>
          <w:rFonts w:ascii="Calibri" w:hAnsi="Calibri" w:cs="Calibri"/>
          <w:sz w:val="23"/>
          <w:szCs w:val="23"/>
        </w:rPr>
        <w:t>comumente classificadas no subitem 7311.00.00</w:t>
      </w:r>
      <w:r w:rsidR="00A63FA5" w:rsidRPr="004A6F8D">
        <w:rPr>
          <w:rFonts w:ascii="Calibri" w:hAnsi="Calibri" w:cs="Calibri"/>
          <w:sz w:val="23"/>
          <w:szCs w:val="23"/>
        </w:rPr>
        <w:t xml:space="preserve"> da Nomenclatura Comum do Mercosul – NCM, originárias d</w:t>
      </w:r>
      <w:r w:rsidR="00BA18F9" w:rsidRPr="004A6F8D">
        <w:rPr>
          <w:rFonts w:ascii="Calibri" w:hAnsi="Calibri" w:cs="Calibri"/>
          <w:sz w:val="23"/>
          <w:szCs w:val="23"/>
        </w:rPr>
        <w:t>a China</w:t>
      </w:r>
      <w:r w:rsidR="00CC7824" w:rsidRPr="004A6F8D">
        <w:rPr>
          <w:rFonts w:ascii="Calibri" w:hAnsi="Calibri" w:cs="Calibri"/>
          <w:sz w:val="23"/>
          <w:szCs w:val="23"/>
        </w:rPr>
        <w:t>.</w:t>
      </w:r>
    </w:p>
    <w:p w14:paraId="6B3937D6" w14:textId="77777777" w:rsidR="00B273EB" w:rsidRPr="004A6F8D" w:rsidRDefault="00A63FA5" w:rsidP="00A63FA5">
      <w:pPr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 </w:t>
      </w:r>
    </w:p>
    <w:p w14:paraId="0D1FEB3B" w14:textId="77777777" w:rsidR="008B46FD" w:rsidRPr="004A6F8D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Além das instruções contidas neste questionário, devem ser observadas as orientações presentes na notificação relativa ao início da </w:t>
      </w:r>
      <w:r w:rsidR="00913190" w:rsidRPr="004A6F8D">
        <w:rPr>
          <w:rFonts w:ascii="Calibri" w:hAnsi="Calibri" w:cs="Calibri"/>
          <w:sz w:val="23"/>
          <w:szCs w:val="23"/>
        </w:rPr>
        <w:t>revisão</w:t>
      </w:r>
      <w:r w:rsidRPr="004A6F8D">
        <w:rPr>
          <w:rFonts w:ascii="Calibri" w:hAnsi="Calibri" w:cs="Calibri"/>
          <w:sz w:val="23"/>
          <w:szCs w:val="23"/>
        </w:rPr>
        <w:t>.</w:t>
      </w:r>
    </w:p>
    <w:p w14:paraId="1C8FEBDC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58581DF4" w14:textId="77777777" w:rsidR="008B46FD" w:rsidRPr="004A6F8D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A resposta a este questionário deve ser capeada por documento assinado por pessoa que tenha poderes para atuar em nome da empresa. </w:t>
      </w:r>
    </w:p>
    <w:p w14:paraId="4781FAF9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6085FA6C" w14:textId="77777777" w:rsidR="008B46FD" w:rsidRPr="004A6F8D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Toda documentação a ser apresentada </w:t>
      </w:r>
      <w:r w:rsidR="00A740FE" w:rsidRPr="004A6F8D">
        <w:rPr>
          <w:rFonts w:ascii="Calibri" w:hAnsi="Calibri" w:cs="Calibri"/>
          <w:sz w:val="23"/>
          <w:szCs w:val="23"/>
        </w:rPr>
        <w:t>ao DECOM</w:t>
      </w:r>
      <w:r w:rsidRPr="004A6F8D">
        <w:rPr>
          <w:rFonts w:ascii="Calibri" w:hAnsi="Calibri" w:cs="Calibri"/>
          <w:sz w:val="23"/>
          <w:szCs w:val="23"/>
        </w:rPr>
        <w:t xml:space="preserve"> deverá sempre fazer referência ao produto objeto da </w:t>
      </w:r>
      <w:r w:rsidR="00913190" w:rsidRPr="004A6F8D">
        <w:rPr>
          <w:rFonts w:ascii="Calibri" w:hAnsi="Calibri" w:cs="Calibri"/>
          <w:sz w:val="23"/>
          <w:szCs w:val="23"/>
        </w:rPr>
        <w:t>revisão</w:t>
      </w:r>
      <w:r w:rsidRPr="004A6F8D">
        <w:rPr>
          <w:rFonts w:ascii="Calibri" w:hAnsi="Calibri" w:cs="Calibri"/>
          <w:sz w:val="23"/>
          <w:szCs w:val="23"/>
        </w:rPr>
        <w:t xml:space="preserve"> e ao número do processo indicado na capa deste questionário.</w:t>
      </w:r>
    </w:p>
    <w:p w14:paraId="0EE4E485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7E1F6947" w14:textId="77777777" w:rsidR="008B46FD" w:rsidRPr="004A6F8D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1616B405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0004D499" w14:textId="77777777" w:rsidR="008B46FD" w:rsidRPr="004A6F8D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Respostas ao questionário deverão refletir exclusivamente operações de venda da empresa, mesmo no caso de controlar ou de ser controlada, associada ou relacionada a importador brasileiro.</w:t>
      </w:r>
    </w:p>
    <w:p w14:paraId="545CAE93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02A211B4" w14:textId="77777777" w:rsidR="008B46FD" w:rsidRPr="004A6F8D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Em nenhuma hipótese serão aceitas respostas de produtor/exportador em conjunto com aquelas de importadores brasileiros.</w:t>
      </w:r>
    </w:p>
    <w:p w14:paraId="1E8DCEA1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413CBEB9" w14:textId="77777777" w:rsidR="008B46FD" w:rsidRPr="004A6F8D" w:rsidRDefault="00A740FE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O DECOM</w:t>
      </w:r>
      <w:r w:rsidR="008B46FD" w:rsidRPr="004A6F8D">
        <w:rPr>
          <w:rFonts w:ascii="Calibri" w:hAnsi="Calibri" w:cs="Calibri"/>
          <w:sz w:val="23"/>
          <w:szCs w:val="23"/>
        </w:rPr>
        <w:t xml:space="preserve"> poderá conduzir verificação(ões) </w:t>
      </w:r>
      <w:r w:rsidR="007F79F9" w:rsidRPr="004A6F8D">
        <w:rPr>
          <w:rFonts w:ascii="Calibri" w:hAnsi="Calibri" w:cs="Calibri"/>
          <w:b/>
          <w:iCs/>
          <w:sz w:val="23"/>
          <w:szCs w:val="23"/>
        </w:rPr>
        <w:t>in loco</w:t>
      </w:r>
      <w:r w:rsidR="008B46FD" w:rsidRPr="004A6F8D">
        <w:rPr>
          <w:rFonts w:ascii="Calibri" w:hAnsi="Calibri" w:cs="Calibri"/>
          <w:b/>
          <w:i/>
          <w:iCs/>
          <w:sz w:val="23"/>
          <w:szCs w:val="23"/>
        </w:rPr>
        <w:t xml:space="preserve"> </w:t>
      </w:r>
      <w:r w:rsidR="008B46FD" w:rsidRPr="004A6F8D">
        <w:rPr>
          <w:rFonts w:ascii="Calibri" w:hAnsi="Calibri" w:cs="Calibri"/>
          <w:sz w:val="23"/>
          <w:szCs w:val="23"/>
        </w:rPr>
        <w:t xml:space="preserve">para examinar os registros da(s) empresa(s) e comprovar as informações fornecidas. Planilhas e documentos auxiliares utilizados na elaboração da </w:t>
      </w:r>
      <w:r w:rsidR="00246596" w:rsidRPr="004A6F8D">
        <w:rPr>
          <w:rFonts w:ascii="Calibri" w:hAnsi="Calibri" w:cs="Calibri"/>
          <w:sz w:val="23"/>
          <w:szCs w:val="23"/>
        </w:rPr>
        <w:t>resposta ao questionário</w:t>
      </w:r>
      <w:r w:rsidR="008B46FD" w:rsidRPr="004A6F8D">
        <w:rPr>
          <w:rFonts w:ascii="Calibri" w:hAnsi="Calibri" w:cs="Calibri"/>
          <w:sz w:val="23"/>
          <w:szCs w:val="23"/>
        </w:rPr>
        <w:t xml:space="preserve"> devem ser preservados, para fins de eventual(is) verificação(ões) </w:t>
      </w:r>
      <w:r w:rsidR="007F79F9" w:rsidRPr="004A6F8D">
        <w:rPr>
          <w:rFonts w:ascii="Calibri" w:hAnsi="Calibri" w:cs="Calibri"/>
          <w:b/>
          <w:iCs/>
          <w:sz w:val="23"/>
          <w:szCs w:val="23"/>
        </w:rPr>
        <w:t>in loco</w:t>
      </w:r>
      <w:r w:rsidR="008B46FD" w:rsidRPr="004A6F8D">
        <w:rPr>
          <w:rFonts w:ascii="Calibri" w:hAnsi="Calibri" w:cs="Calibri"/>
          <w:sz w:val="23"/>
          <w:szCs w:val="23"/>
        </w:rPr>
        <w:t>.</w:t>
      </w:r>
      <w:r w:rsidR="0018097E" w:rsidRPr="004A6F8D">
        <w:rPr>
          <w:rFonts w:ascii="Calibri" w:hAnsi="Calibri" w:cs="Calibri"/>
          <w:sz w:val="23"/>
          <w:szCs w:val="23"/>
        </w:rPr>
        <w:t xml:space="preserve"> 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dados.</w:t>
      </w:r>
    </w:p>
    <w:p w14:paraId="526D8D95" w14:textId="77777777" w:rsidR="0018097E" w:rsidRPr="004A6F8D" w:rsidRDefault="0018097E" w:rsidP="0018097E">
      <w:pPr>
        <w:pStyle w:val="PargrafodaLista"/>
        <w:rPr>
          <w:rFonts w:ascii="Calibri" w:hAnsi="Calibri" w:cs="Calibri"/>
          <w:sz w:val="23"/>
          <w:szCs w:val="23"/>
        </w:rPr>
      </w:pPr>
    </w:p>
    <w:p w14:paraId="4FDD66D1" w14:textId="77777777" w:rsidR="0018097E" w:rsidRPr="004A6F8D" w:rsidRDefault="0018097E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 Durante eventual verificação </w:t>
      </w:r>
      <w:r w:rsidRPr="004A6F8D">
        <w:rPr>
          <w:rFonts w:ascii="Calibri" w:hAnsi="Calibri" w:cs="Calibri"/>
          <w:b/>
          <w:bCs/>
          <w:sz w:val="23"/>
          <w:szCs w:val="23"/>
        </w:rPr>
        <w:t>in loco</w:t>
      </w:r>
      <w:r w:rsidRPr="004A6F8D">
        <w:rPr>
          <w:rFonts w:ascii="Calibri" w:hAnsi="Calibri" w:cs="Calibri"/>
          <w:sz w:val="23"/>
          <w:szCs w:val="23"/>
        </w:rPr>
        <w:t>, o DECOM poderá solicitar que a empresa recrie em tempo real todas as etapas necessárias à extração dos dados reportados.</w:t>
      </w:r>
    </w:p>
    <w:p w14:paraId="7BBE4A05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4E2AA9D0" w14:textId="77777777" w:rsidR="008B46FD" w:rsidRPr="004A6F8D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55C15E1D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7644584C" w14:textId="77777777" w:rsidR="008B46FD" w:rsidRPr="004A6F8D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         </w:t>
      </w:r>
      <w:r w:rsidR="008B46FD" w:rsidRPr="004A6F8D">
        <w:rPr>
          <w:rFonts w:ascii="Calibri" w:hAnsi="Calibri" w:cs="Calibri"/>
          <w:sz w:val="23"/>
          <w:szCs w:val="23"/>
        </w:rPr>
        <w:t>Tanto as justificativas quanto o resumo não confidencial deverão constar da versão restrita da resposta ao questionário.</w:t>
      </w:r>
    </w:p>
    <w:p w14:paraId="36FC4CAD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08166670" w14:textId="77777777" w:rsidR="008B46FD" w:rsidRPr="004A6F8D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 </w:t>
      </w:r>
      <w:r w:rsidR="008B46FD" w:rsidRPr="004A6F8D">
        <w:rPr>
          <w:rFonts w:ascii="Calibri" w:hAnsi="Calibri" w:cs="Calibri"/>
          <w:sz w:val="23"/>
          <w:szCs w:val="23"/>
        </w:rPr>
        <w:t>A versão confidencial da resposta ao questionário, assim como outras informações confidenciais, deverá conter a expressão CONFIDENCIAL em todas as suas páginas, centralizada no alto e no pé de cada página, em cor vermelha.</w:t>
      </w:r>
    </w:p>
    <w:p w14:paraId="5E648524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5154A798" w14:textId="77777777" w:rsidR="008B46FD" w:rsidRPr="004A6F8D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A versão restrita da resposta ao questionário deverá conter a expressão RESTRITA em todas as suas páginas, centralizada no alto e no pé de cada página, na cor azul. </w:t>
      </w:r>
    </w:p>
    <w:p w14:paraId="37AE532D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35B9C0D6" w14:textId="77777777" w:rsidR="008B46FD" w:rsidRPr="004A6F8D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Será dispensado tratamento de informação pública a todas as informações que não forem claramente identificadas como confidenciais ou restritas. </w:t>
      </w:r>
    </w:p>
    <w:p w14:paraId="3227A344" w14:textId="77777777" w:rsidR="008B46FD" w:rsidRPr="004A6F8D" w:rsidRDefault="008B46FD" w:rsidP="008B46FD">
      <w:pPr>
        <w:pStyle w:val="PargrafodaLista"/>
        <w:rPr>
          <w:rFonts w:ascii="Calibri" w:hAnsi="Calibri" w:cs="Calibri"/>
          <w:sz w:val="23"/>
          <w:szCs w:val="23"/>
        </w:rPr>
      </w:pPr>
    </w:p>
    <w:p w14:paraId="35AF3328" w14:textId="77777777" w:rsidR="00B273EB" w:rsidRPr="004A6F8D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Deverão ser protocoladas, simultaneamente, uma versão confidencial e uma versão restrita da resposta ao questionário. </w:t>
      </w:r>
    </w:p>
    <w:p w14:paraId="1D4A5C00" w14:textId="77777777" w:rsidR="00907BB6" w:rsidRPr="004A6F8D" w:rsidRDefault="00907BB6" w:rsidP="00907BB6">
      <w:pPr>
        <w:pStyle w:val="PargrafodaLista"/>
        <w:rPr>
          <w:rFonts w:ascii="Calibri" w:hAnsi="Calibri" w:cs="Calibri"/>
          <w:sz w:val="23"/>
          <w:szCs w:val="23"/>
        </w:rPr>
      </w:pPr>
    </w:p>
    <w:p w14:paraId="48B83701" w14:textId="77777777" w:rsidR="00907BB6" w:rsidRPr="004A6F8D" w:rsidRDefault="00907BB6" w:rsidP="00907BB6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bookmarkStart w:id="3" w:name="_Hlk49522732"/>
      <w:r w:rsidRPr="004A6F8D">
        <w:rPr>
          <w:rFonts w:ascii="Calibri" w:hAnsi="Calibri" w:cs="Calibri"/>
          <w:sz w:val="23"/>
          <w:szCs w:val="23"/>
        </w:rPr>
        <w:t>Recomenda-se que os arquivos sejam nomeados de forma curta, XX_YYYY_nome arquivo, sendo XX = número do arquivo (correspondendo à quantidade de arquivos enviada) e YYYY = tratamento do documento (CONF ou REST).</w:t>
      </w:r>
    </w:p>
    <w:bookmarkEnd w:id="3"/>
    <w:p w14:paraId="5E22F462" w14:textId="77777777" w:rsidR="00B273EB" w:rsidRPr="004A6F8D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7E063754" w14:textId="77777777" w:rsidR="00237ECE" w:rsidRPr="004A6F8D" w:rsidRDefault="00237ECE" w:rsidP="00237ECE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bookmarkStart w:id="4" w:name="_Hlk80275898"/>
      <w:r w:rsidRPr="004A6F8D">
        <w:rPr>
          <w:rFonts w:ascii="Calibri" w:hAnsi="Calibri" w:cs="Calibri"/>
          <w:sz w:val="23"/>
          <w:szCs w:val="23"/>
        </w:rPr>
        <w:t xml:space="preserve">Os arquivos eletrônicos com as respostas ao questionário deverão estar no formato “.pdf” e as planilhas nos formatos “.xlsx” ou “.xlsb”. Os arquivos em formato “.xlsx” ou “xlsb” deverão ser submetidos compactados dentro de arquivos eletrônicos no formato “.zip de até 30 (trinta) MB. </w:t>
      </w:r>
    </w:p>
    <w:p w14:paraId="4F8588A7" w14:textId="77777777" w:rsidR="00237ECE" w:rsidRPr="004A6F8D" w:rsidRDefault="00237ECE" w:rsidP="00237ECE">
      <w:pPr>
        <w:pStyle w:val="PargrafodaLista"/>
        <w:ind w:left="720"/>
        <w:rPr>
          <w:rFonts w:ascii="Calibri" w:hAnsi="Calibri" w:cs="Calibri"/>
          <w:sz w:val="23"/>
          <w:szCs w:val="23"/>
        </w:rPr>
      </w:pPr>
    </w:p>
    <w:p w14:paraId="50D84150" w14:textId="77777777" w:rsidR="00B273EB" w:rsidRPr="004A6F8D" w:rsidRDefault="00237ECE" w:rsidP="00237ECE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Os arquivos com tamanho superior a 30 (trinta) MB devem ser particionados.  Planilhas em formato “.xlsx” podem ser apresentadas no formato “.xlsb”, reduzindo seu tamanho. Caso não seja suficiente, sugere-se que apêndices em formato “.xlsx” sejam particionados por aba/ano ou que as informações de determinado apêndice sejam divididas em períodos, semestres ou trimestres, de forma a evitar ao máximo a divisão do período em arquivos diferentes.</w:t>
      </w:r>
      <w:bookmarkEnd w:id="4"/>
    </w:p>
    <w:p w14:paraId="134E8151" w14:textId="77777777" w:rsidR="00B273EB" w:rsidRPr="004A6F8D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45C3BF71" w14:textId="77777777" w:rsidR="00B273EB" w:rsidRPr="004A6F8D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Na preparação dos dados, sobretudo em tabelas no formato “.xlsx”, os campos alfabéticos devem ser alinhados à esquerda e os campos numéricos à direita.</w:t>
      </w:r>
    </w:p>
    <w:p w14:paraId="019422AE" w14:textId="77777777" w:rsidR="00B273EB" w:rsidRPr="004A6F8D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2B030B69" w14:textId="77777777" w:rsidR="00B273EB" w:rsidRPr="004A6F8D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2ED97657" w14:textId="77777777" w:rsidR="00B273EB" w:rsidRPr="004A6F8D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679DB99D" w14:textId="77777777" w:rsidR="00B273EB" w:rsidRPr="004A6F8D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Dados correspondentes a valores monetários devem ser preenchidos separando-se os milhares por ponto e os centavos por vírgula. Exemplo: 2.550,30.</w:t>
      </w:r>
    </w:p>
    <w:p w14:paraId="28E6A19A" w14:textId="77777777" w:rsidR="00B273EB" w:rsidRPr="004A6F8D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32D25FC5" w14:textId="77777777" w:rsidR="00B273EB" w:rsidRPr="004A6F8D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4BB0E5B4" w14:textId="77777777" w:rsidR="00B273EB" w:rsidRPr="004A6F8D" w:rsidRDefault="00B273EB" w:rsidP="00B273EB">
      <w:pPr>
        <w:pStyle w:val="PargrafodaLista"/>
        <w:rPr>
          <w:rFonts w:ascii="Calibri" w:hAnsi="Calibri" w:cs="Calibri"/>
          <w:sz w:val="23"/>
          <w:szCs w:val="23"/>
        </w:rPr>
      </w:pPr>
    </w:p>
    <w:p w14:paraId="5C68FBC3" w14:textId="77777777" w:rsidR="00B273EB" w:rsidRPr="004A6F8D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>Todas as planilhas devem conter a memória de cálculo e todas as fórmulas utilizadas.</w:t>
      </w:r>
    </w:p>
    <w:p w14:paraId="428F4BB8" w14:textId="77777777" w:rsidR="00907BB6" w:rsidRPr="004A6F8D" w:rsidRDefault="00907BB6" w:rsidP="00907BB6">
      <w:pPr>
        <w:pStyle w:val="PargrafodaLista"/>
        <w:rPr>
          <w:rFonts w:ascii="Calibri" w:hAnsi="Calibri" w:cs="Calibri"/>
          <w:sz w:val="23"/>
          <w:szCs w:val="23"/>
        </w:rPr>
      </w:pPr>
    </w:p>
    <w:p w14:paraId="0E58B08E" w14:textId="77777777" w:rsidR="00907BB6" w:rsidRPr="004A6F8D" w:rsidRDefault="00907BB6" w:rsidP="00907BB6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bookmarkStart w:id="5" w:name="_Hlk49522662"/>
      <w:r w:rsidRPr="004A6F8D">
        <w:rPr>
          <w:rFonts w:ascii="Calibri" w:hAnsi="Calibri" w:cs="Calibri"/>
          <w:sz w:val="23"/>
          <w:szCs w:val="23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5"/>
    </w:p>
    <w:p w14:paraId="7B7A01D6" w14:textId="77777777" w:rsidR="00B273EB" w:rsidRPr="004A6F8D" w:rsidRDefault="00B273EB" w:rsidP="003002F1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3"/>
          <w:szCs w:val="23"/>
        </w:rPr>
      </w:pPr>
    </w:p>
    <w:p w14:paraId="12A56F2C" w14:textId="3D689F8E" w:rsidR="003002F1" w:rsidRPr="004A6F8D" w:rsidRDefault="003002F1" w:rsidP="003002F1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3"/>
          <w:szCs w:val="23"/>
        </w:rPr>
      </w:pPr>
      <w:r w:rsidRPr="004A6F8D">
        <w:rPr>
          <w:rFonts w:ascii="Calibri" w:hAnsi="Calibri" w:cs="Calibri"/>
          <w:sz w:val="23"/>
          <w:szCs w:val="23"/>
        </w:rPr>
        <w:t xml:space="preserve">Preferencialmente, </w:t>
      </w:r>
      <w:r w:rsidR="00237ECE" w:rsidRPr="004A6F8D">
        <w:rPr>
          <w:rFonts w:ascii="Calibri" w:hAnsi="Calibri" w:cs="Calibri"/>
          <w:sz w:val="23"/>
          <w:szCs w:val="23"/>
        </w:rPr>
        <w:t>a resposta ao questionário deve ser protocolada por meio de “peticionamento intercorrente” nos Processos SEI n</w:t>
      </w:r>
      <w:r w:rsidR="00237ECE" w:rsidRPr="004A6F8D">
        <w:rPr>
          <w:rFonts w:ascii="Calibri" w:hAnsi="Calibri" w:cs="Calibri"/>
          <w:sz w:val="23"/>
          <w:szCs w:val="23"/>
          <w:u w:val="single"/>
          <w:vertAlign w:val="superscript"/>
        </w:rPr>
        <w:t>os</w:t>
      </w:r>
      <w:r w:rsidR="00237ECE" w:rsidRPr="004A6F8D">
        <w:rPr>
          <w:rFonts w:ascii="Calibri" w:hAnsi="Calibri" w:cs="Calibri"/>
          <w:sz w:val="23"/>
          <w:szCs w:val="23"/>
        </w:rPr>
        <w:t xml:space="preserve"> </w:t>
      </w:r>
      <w:r w:rsidR="00BA18F9" w:rsidRPr="004A6F8D">
        <w:rPr>
          <w:rFonts w:ascii="Calibri" w:hAnsi="Calibri" w:cs="Calibri"/>
          <w:sz w:val="23"/>
          <w:szCs w:val="23"/>
        </w:rPr>
        <w:t>19972.000628/2026-93</w:t>
      </w:r>
      <w:r w:rsidR="00BA18F9" w:rsidRPr="004A6F8D">
        <w:rPr>
          <w:rFonts w:ascii="Calibri" w:hAnsi="Calibri" w:cs="Calibri"/>
          <w:color w:val="FF0000"/>
          <w:sz w:val="23"/>
          <w:szCs w:val="23"/>
        </w:rPr>
        <w:t xml:space="preserve"> </w:t>
      </w:r>
      <w:r w:rsidR="000A1C99" w:rsidRPr="004A6F8D">
        <w:rPr>
          <w:rFonts w:ascii="Calibri" w:hAnsi="Calibri" w:cs="Calibri"/>
          <w:sz w:val="23"/>
          <w:szCs w:val="23"/>
        </w:rPr>
        <w:t>(R</w:t>
      </w:r>
      <w:r w:rsidR="00BA18F9" w:rsidRPr="004A6F8D">
        <w:rPr>
          <w:rFonts w:ascii="Calibri" w:hAnsi="Calibri" w:cs="Calibri"/>
          <w:sz w:val="23"/>
          <w:szCs w:val="23"/>
        </w:rPr>
        <w:t>estrito</w:t>
      </w:r>
      <w:r w:rsidR="000A1C99" w:rsidRPr="004A6F8D">
        <w:rPr>
          <w:rFonts w:ascii="Calibri" w:hAnsi="Calibri" w:cs="Calibri"/>
          <w:sz w:val="23"/>
          <w:szCs w:val="23"/>
        </w:rPr>
        <w:t>)</w:t>
      </w:r>
      <w:r w:rsidR="00BA18F9" w:rsidRPr="004A6F8D">
        <w:rPr>
          <w:rFonts w:ascii="Calibri" w:hAnsi="Calibri" w:cs="Calibri"/>
          <w:sz w:val="23"/>
          <w:szCs w:val="23"/>
        </w:rPr>
        <w:t xml:space="preserve"> e 19972.000627/2026-49</w:t>
      </w:r>
      <w:r w:rsidR="00237ECE" w:rsidRPr="004A6F8D">
        <w:rPr>
          <w:rFonts w:ascii="Calibri" w:hAnsi="Calibri" w:cs="Calibri"/>
          <w:color w:val="FF0000"/>
          <w:sz w:val="23"/>
          <w:szCs w:val="23"/>
        </w:rPr>
        <w:t xml:space="preserve"> </w:t>
      </w:r>
      <w:r w:rsidR="000A1C99" w:rsidRPr="004A6F8D">
        <w:rPr>
          <w:rFonts w:ascii="Calibri" w:hAnsi="Calibri" w:cs="Calibri"/>
          <w:sz w:val="23"/>
          <w:szCs w:val="23"/>
        </w:rPr>
        <w:t>(C</w:t>
      </w:r>
      <w:r w:rsidR="00237ECE" w:rsidRPr="004A6F8D">
        <w:rPr>
          <w:rFonts w:ascii="Calibri" w:hAnsi="Calibri" w:cs="Calibri"/>
          <w:sz w:val="23"/>
          <w:szCs w:val="23"/>
        </w:rPr>
        <w:t>onfidencial</w:t>
      </w:r>
      <w:r w:rsidR="000A1C99" w:rsidRPr="004A6F8D">
        <w:rPr>
          <w:rFonts w:ascii="Calibri" w:hAnsi="Calibri" w:cs="Calibri"/>
          <w:sz w:val="23"/>
          <w:szCs w:val="23"/>
        </w:rPr>
        <w:t>)</w:t>
      </w:r>
      <w:r w:rsidR="00237ECE" w:rsidRPr="004A6F8D">
        <w:rPr>
          <w:rFonts w:ascii="Calibri" w:hAnsi="Calibri" w:cs="Calibri"/>
          <w:sz w:val="23"/>
          <w:szCs w:val="23"/>
        </w:rPr>
        <w:t xml:space="preserve"> no Sistema Eletrônico de Informações - SEI, disponível em </w:t>
      </w:r>
      <w:hyperlink r:id="rId12" w:history="1">
        <w:r w:rsidR="001376E0" w:rsidRPr="004A6F8D">
          <w:rPr>
            <w:rStyle w:val="Hyperlink"/>
            <w:rFonts w:ascii="Calibri" w:hAnsi="Calibri" w:cs="Calibri"/>
            <w:sz w:val="23"/>
            <w:szCs w:val="23"/>
          </w:rPr>
          <w:t>https://colaboragov.sei.gov.br/sei/controlador_externo.php?acao=usuario_externo_logar&amp;id_orgao_acesso_externo=7</w:t>
        </w:r>
      </w:hyperlink>
      <w:r w:rsidR="001376E0" w:rsidRPr="004A6F8D">
        <w:rPr>
          <w:rFonts w:ascii="Calibri" w:hAnsi="Calibri" w:cs="Calibri"/>
          <w:sz w:val="23"/>
          <w:szCs w:val="23"/>
        </w:rPr>
        <w:t xml:space="preserve">   .  </w:t>
      </w:r>
      <w:r w:rsidRPr="004A6F8D">
        <w:rPr>
          <w:rFonts w:ascii="Calibri" w:hAnsi="Calibri" w:cs="Calibri"/>
          <w:sz w:val="23"/>
          <w:szCs w:val="23"/>
        </w:rPr>
        <w:t xml:space="preserve">No entanto, serão também aceitas respostas enviadas para o endereço eletrônico </w:t>
      </w:r>
      <w:r w:rsidR="004A6F8D" w:rsidRPr="004A6F8D">
        <w:rPr>
          <w:rFonts w:ascii="Calibri" w:hAnsi="Calibri" w:cs="Calibri"/>
          <w:sz w:val="23"/>
          <w:szCs w:val="23"/>
        </w:rPr>
        <w:t>cilindrosgnv@mdic.gov.br</w:t>
      </w:r>
      <w:r w:rsidR="004A6F8D" w:rsidRPr="004A6F8D">
        <w:rPr>
          <w:rFonts w:ascii="Calibri" w:hAnsi="Calibri" w:cs="Calibri"/>
          <w:sz w:val="23"/>
          <w:szCs w:val="23"/>
        </w:rPr>
        <w:t xml:space="preserve"> </w:t>
      </w:r>
      <w:r w:rsidRPr="004A6F8D">
        <w:rPr>
          <w:rFonts w:ascii="Calibri" w:hAnsi="Calibri" w:cs="Calibri"/>
          <w:sz w:val="23"/>
          <w:szCs w:val="23"/>
        </w:rPr>
        <w:t xml:space="preserve">ou entregues, em meio físico, no </w:t>
      </w:r>
      <w:r w:rsidR="00740941" w:rsidRPr="004A6F8D">
        <w:rPr>
          <w:rFonts w:ascii="Calibri" w:hAnsi="Calibri" w:cs="Calibri"/>
          <w:sz w:val="23"/>
          <w:szCs w:val="23"/>
        </w:rPr>
        <w:t xml:space="preserve">Protocolo Geral do </w:t>
      </w:r>
      <w:r w:rsidR="00CA3E95" w:rsidRPr="004A6F8D">
        <w:rPr>
          <w:rFonts w:ascii="Calibri" w:hAnsi="Calibri" w:cs="Calibri"/>
          <w:sz w:val="23"/>
          <w:szCs w:val="23"/>
        </w:rPr>
        <w:t>Ministério do Desenvolvimento, Indústria, Comércio e Serviços – MDIC/SECEX/DECOM</w:t>
      </w:r>
      <w:r w:rsidR="00740941" w:rsidRPr="004A6F8D">
        <w:rPr>
          <w:rFonts w:ascii="Calibri" w:hAnsi="Calibri" w:cs="Calibri"/>
          <w:sz w:val="23"/>
          <w:szCs w:val="23"/>
        </w:rPr>
        <w:t xml:space="preserve">, o qual se localiza na Esplanada dos Ministérios, </w:t>
      </w:r>
      <w:r w:rsidR="007E3B4F" w:rsidRPr="004A6F8D">
        <w:rPr>
          <w:rFonts w:ascii="Calibri" w:hAnsi="Calibri" w:cs="Calibri"/>
          <w:sz w:val="23"/>
          <w:szCs w:val="23"/>
        </w:rPr>
        <w:t>bloco J, sala T-10,  CEP 70053-900</w:t>
      </w:r>
      <w:r w:rsidR="00740941" w:rsidRPr="004A6F8D">
        <w:rPr>
          <w:rFonts w:ascii="Calibri" w:hAnsi="Calibri" w:cs="Calibri"/>
          <w:sz w:val="23"/>
          <w:szCs w:val="23"/>
        </w:rPr>
        <w:t>, Brasília, Distrito Federal.</w:t>
      </w:r>
    </w:p>
    <w:p w14:paraId="6FA6AB58" w14:textId="77777777" w:rsidR="00856E08" w:rsidRPr="004A6F8D" w:rsidRDefault="00B85B66" w:rsidP="00856E08">
      <w:pPr>
        <w:pStyle w:val="Ttulo1"/>
        <w:rPr>
          <w:rFonts w:ascii="Calibri" w:hAnsi="Calibri" w:cs="Calibri"/>
          <w:szCs w:val="24"/>
        </w:rPr>
      </w:pPr>
      <w:r w:rsidRPr="004A6F8D">
        <w:rPr>
          <w:rFonts w:ascii="Calibri" w:hAnsi="Calibri" w:cs="Calibri"/>
          <w:szCs w:val="24"/>
        </w:rPr>
        <w:br w:type="page"/>
      </w:r>
      <w:r w:rsidR="00856E08" w:rsidRPr="004A6F8D">
        <w:rPr>
          <w:rFonts w:ascii="Calibri" w:hAnsi="Calibri" w:cs="Calibri"/>
          <w:szCs w:val="24"/>
        </w:rPr>
        <w:lastRenderedPageBreak/>
        <w:t>I – INFORMAÇÕES SOBRE A EMPRESA</w:t>
      </w:r>
    </w:p>
    <w:p w14:paraId="6808504B" w14:textId="77777777" w:rsidR="00856E08" w:rsidRPr="004A6F8D" w:rsidRDefault="00856E08" w:rsidP="00856E08">
      <w:pPr>
        <w:jc w:val="both"/>
        <w:rPr>
          <w:rFonts w:ascii="Calibri" w:hAnsi="Calibri" w:cs="Calibri"/>
          <w:szCs w:val="24"/>
        </w:rPr>
      </w:pPr>
    </w:p>
    <w:p w14:paraId="21FD3ADE" w14:textId="77777777" w:rsidR="00856E08" w:rsidRPr="004A6F8D" w:rsidRDefault="00856E08" w:rsidP="00856E08">
      <w:pPr>
        <w:jc w:val="both"/>
        <w:rPr>
          <w:rFonts w:ascii="Calibri" w:hAnsi="Calibri" w:cs="Calibri"/>
          <w:szCs w:val="24"/>
        </w:rPr>
      </w:pPr>
    </w:p>
    <w:p w14:paraId="0AC82687" w14:textId="77777777" w:rsidR="007C53C6" w:rsidRPr="004A6F8D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</w:rPr>
      </w:pPr>
      <w:bookmarkStart w:id="6" w:name="_Toc340425358"/>
      <w:r w:rsidRPr="004A6F8D">
        <w:rPr>
          <w:rFonts w:ascii="Calibri" w:hAnsi="Calibri" w:cs="Calibri"/>
        </w:rPr>
        <w:t>Dados gerais</w:t>
      </w:r>
      <w:bookmarkEnd w:id="6"/>
    </w:p>
    <w:p w14:paraId="3B7AAE48" w14:textId="77777777" w:rsidR="007C53C6" w:rsidRPr="004A6F8D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6C7CE48F" w14:textId="77777777" w:rsidR="007C53C6" w:rsidRPr="004A6F8D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4A6F8D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0E592B14" w14:textId="77777777" w:rsidR="007C53C6" w:rsidRPr="004A6F8D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4A6F8D">
        <w:rPr>
          <w:rFonts w:ascii="Calibri" w:hAnsi="Calibri" w:cs="Calibri"/>
          <w:bCs/>
          <w:sz w:val="24"/>
        </w:rPr>
        <w:t>Endereço:</w:t>
      </w:r>
    </w:p>
    <w:p w14:paraId="0DD64BC0" w14:textId="77777777" w:rsidR="007C53C6" w:rsidRPr="004A6F8D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4A6F8D">
        <w:rPr>
          <w:rFonts w:ascii="Calibri" w:hAnsi="Calibri" w:cs="Calibri"/>
          <w:bCs/>
          <w:sz w:val="24"/>
        </w:rPr>
        <w:t>Telefone:</w:t>
      </w:r>
    </w:p>
    <w:p w14:paraId="7124C20A" w14:textId="77777777" w:rsidR="007C53C6" w:rsidRPr="004A6F8D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>Página eletrônica:</w:t>
      </w:r>
    </w:p>
    <w:p w14:paraId="2A34E9CD" w14:textId="77777777" w:rsidR="007C53C6" w:rsidRPr="004A6F8D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4AFA342A" w14:textId="77777777" w:rsidR="009A7664" w:rsidRPr="004A6F8D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>Representante autorizado</w:t>
      </w:r>
      <w:r w:rsidRPr="004A6F8D">
        <w:rPr>
          <w:rFonts w:ascii="Calibri" w:hAnsi="Calibri" w:cs="Calibri"/>
          <w:sz w:val="24"/>
          <w:szCs w:val="24"/>
        </w:rPr>
        <w:t xml:space="preserve"> junto </w:t>
      </w:r>
      <w:r w:rsidR="00A740FE" w:rsidRPr="004A6F8D">
        <w:rPr>
          <w:rFonts w:ascii="Calibri" w:hAnsi="Calibri" w:cs="Calibri"/>
          <w:sz w:val="24"/>
          <w:szCs w:val="24"/>
        </w:rPr>
        <w:t>ao DECOM</w:t>
      </w:r>
      <w:r w:rsidRPr="004A6F8D">
        <w:rPr>
          <w:rFonts w:ascii="Calibri" w:hAnsi="Calibri" w:cs="Calibri"/>
          <w:sz w:val="24"/>
          <w:szCs w:val="24"/>
        </w:rPr>
        <w:t>:</w:t>
      </w:r>
    </w:p>
    <w:p w14:paraId="7BB00F2A" w14:textId="77777777" w:rsidR="009A7664" w:rsidRPr="004A6F8D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2C42AB48" w14:textId="77777777" w:rsidR="009A7664" w:rsidRPr="004A6F8D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 xml:space="preserve">Atenção: Indicar apenas um representante e o respectivo endereço para o qual devem ser encaminhadas as correspondências </w:t>
      </w:r>
      <w:r w:rsidR="00A740FE" w:rsidRPr="004A6F8D">
        <w:rPr>
          <w:rFonts w:ascii="Calibri" w:hAnsi="Calibri" w:cs="Calibri"/>
          <w:bCs/>
          <w:sz w:val="24"/>
          <w:szCs w:val="24"/>
        </w:rPr>
        <w:t>do DECOM</w:t>
      </w:r>
      <w:r w:rsidRPr="004A6F8D">
        <w:rPr>
          <w:rFonts w:ascii="Calibri" w:hAnsi="Calibri" w:cs="Calibri"/>
          <w:bCs/>
          <w:sz w:val="24"/>
          <w:szCs w:val="24"/>
        </w:rPr>
        <w:t>.</w:t>
      </w:r>
    </w:p>
    <w:p w14:paraId="14B1A7B9" w14:textId="77777777" w:rsidR="009A7664" w:rsidRPr="004A6F8D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7E7C3161" w14:textId="77777777" w:rsidR="009A7664" w:rsidRPr="004A6F8D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>Nome:</w:t>
      </w:r>
    </w:p>
    <w:p w14:paraId="7D7F59E2" w14:textId="77777777" w:rsidR="009A7664" w:rsidRPr="004A6F8D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>Função:</w:t>
      </w:r>
    </w:p>
    <w:p w14:paraId="19A838DA" w14:textId="77777777" w:rsidR="009A7664" w:rsidRPr="004A6F8D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>Endereço:</w:t>
      </w:r>
    </w:p>
    <w:p w14:paraId="6599BF83" w14:textId="77777777" w:rsidR="009A7664" w:rsidRPr="004A6F8D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>Telefone:</w:t>
      </w:r>
    </w:p>
    <w:p w14:paraId="5654E6E5" w14:textId="77777777" w:rsidR="009A7664" w:rsidRPr="004A6F8D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4A6F8D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9E29EB" w:rsidRPr="004A6F8D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4A6F8D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122AC506" w14:textId="77777777" w:rsidR="00856E08" w:rsidRPr="004A6F8D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0DD524E4" w14:textId="77777777" w:rsidR="00856E08" w:rsidRPr="004A6F8D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44F4EAA9" w14:textId="77777777" w:rsidR="00856E08" w:rsidRPr="004A6F8D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02DB3934" w14:textId="77777777" w:rsidR="00856E08" w:rsidRPr="004A6F8D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br w:type="page"/>
      </w:r>
    </w:p>
    <w:p w14:paraId="2F2E3145" w14:textId="77777777" w:rsidR="00B27ED7" w:rsidRPr="004A6F8D" w:rsidRDefault="00B85B66" w:rsidP="00B85B66">
      <w:pPr>
        <w:pStyle w:val="Ttulo1"/>
        <w:rPr>
          <w:rFonts w:ascii="Calibri" w:hAnsi="Calibri" w:cs="Calibri"/>
          <w:szCs w:val="24"/>
        </w:rPr>
      </w:pPr>
      <w:r w:rsidRPr="004A6F8D">
        <w:rPr>
          <w:rFonts w:ascii="Calibri" w:hAnsi="Calibri" w:cs="Calibri"/>
          <w:szCs w:val="24"/>
        </w:rPr>
        <w:t xml:space="preserve">II – </w:t>
      </w:r>
      <w:r w:rsidR="00FD38F6" w:rsidRPr="004A6F8D">
        <w:rPr>
          <w:rFonts w:ascii="Calibri" w:hAnsi="Calibri" w:cs="Calibri"/>
          <w:szCs w:val="24"/>
        </w:rPr>
        <w:t xml:space="preserve">PRODUTO OBJETO DA </w:t>
      </w:r>
      <w:r w:rsidR="00913190" w:rsidRPr="004A6F8D">
        <w:rPr>
          <w:rFonts w:ascii="Calibri" w:hAnsi="Calibri" w:cs="Calibri"/>
          <w:szCs w:val="24"/>
        </w:rPr>
        <w:t>REVISÃO</w:t>
      </w:r>
    </w:p>
    <w:p w14:paraId="1A24F272" w14:textId="77777777" w:rsidR="008772F1" w:rsidRPr="004A6F8D" w:rsidRDefault="008772F1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1675C9BF" w14:textId="77777777" w:rsidR="00856E08" w:rsidRPr="004A6F8D" w:rsidRDefault="00856E08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3FC95F0E" w14:textId="77777777" w:rsidR="00856E08" w:rsidRPr="004A6F8D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  <w:r w:rsidRPr="004A6F8D">
        <w:rPr>
          <w:rFonts w:ascii="Calibri" w:hAnsi="Calibri" w:cs="Calibri"/>
          <w:b/>
          <w:bCs/>
          <w:sz w:val="24"/>
        </w:rPr>
        <w:t xml:space="preserve">Produto objeto da </w:t>
      </w:r>
      <w:r w:rsidR="00913190" w:rsidRPr="004A6F8D">
        <w:rPr>
          <w:rFonts w:ascii="Calibri" w:hAnsi="Calibri" w:cs="Calibri"/>
          <w:b/>
          <w:bCs/>
          <w:sz w:val="24"/>
        </w:rPr>
        <w:t>revisão</w:t>
      </w:r>
      <w:r w:rsidRPr="004A6F8D">
        <w:rPr>
          <w:rFonts w:ascii="Calibri" w:hAnsi="Calibri" w:cs="Calibri"/>
          <w:b/>
          <w:bCs/>
          <w:sz w:val="24"/>
        </w:rPr>
        <w:t>:</w:t>
      </w:r>
    </w:p>
    <w:p w14:paraId="2B507E8B" w14:textId="77777777" w:rsidR="00856E08" w:rsidRPr="004A6F8D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</w:p>
    <w:p w14:paraId="4A1367E6" w14:textId="35A22C80" w:rsidR="00856E08" w:rsidRPr="004A6F8D" w:rsidRDefault="00856E08" w:rsidP="00856E08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b/>
          <w:sz w:val="24"/>
          <w:szCs w:val="24"/>
        </w:rPr>
        <w:t>i)</w:t>
      </w:r>
      <w:r w:rsidRPr="004A6F8D">
        <w:rPr>
          <w:rFonts w:ascii="Calibri" w:hAnsi="Calibri" w:cs="Calibri"/>
          <w:b/>
          <w:color w:val="FF0000"/>
          <w:sz w:val="24"/>
          <w:szCs w:val="24"/>
        </w:rPr>
        <w:tab/>
      </w:r>
      <w:r w:rsidR="00BA18F9" w:rsidRPr="004A6F8D">
        <w:rPr>
          <w:rFonts w:ascii="Calibri" w:hAnsi="Calibri" w:cs="Calibri"/>
          <w:bCs/>
          <w:color w:val="000000"/>
          <w:sz w:val="24"/>
          <w:szCs w:val="24"/>
        </w:rPr>
        <w:t>Cilindros para GNV</w:t>
      </w:r>
      <w:r w:rsidR="00BA18F9" w:rsidRPr="004A6F8D">
        <w:rPr>
          <w:rFonts w:ascii="Calibri" w:hAnsi="Calibri" w:cs="Calibri"/>
          <w:sz w:val="24"/>
          <w:szCs w:val="24"/>
        </w:rPr>
        <w:t>, comumente classificado no subitem 7311.00.00 da NCM, exportado da China</w:t>
      </w:r>
      <w:r w:rsidR="00BA18F9" w:rsidRPr="004A6F8D">
        <w:rPr>
          <w:rFonts w:ascii="Calibri" w:hAnsi="Calibri" w:cs="Calibri"/>
          <w:b/>
          <w:bCs/>
          <w:sz w:val="24"/>
        </w:rPr>
        <w:t xml:space="preserve"> </w:t>
      </w:r>
      <w:r w:rsidR="00BA18F9" w:rsidRPr="004A6F8D">
        <w:rPr>
          <w:rFonts w:ascii="Calibri" w:hAnsi="Calibri" w:cs="Calibri"/>
          <w:sz w:val="24"/>
          <w:szCs w:val="24"/>
        </w:rPr>
        <w:t>para o Brasil</w:t>
      </w:r>
      <w:r w:rsidRPr="004A6F8D">
        <w:rPr>
          <w:rFonts w:ascii="Calibri" w:hAnsi="Calibri" w:cs="Calibri"/>
          <w:sz w:val="24"/>
          <w:szCs w:val="24"/>
        </w:rPr>
        <w:t>.</w:t>
      </w:r>
    </w:p>
    <w:p w14:paraId="547FB88C" w14:textId="77777777" w:rsidR="00856E08" w:rsidRPr="004A6F8D" w:rsidRDefault="00856E08" w:rsidP="00856E08">
      <w:pPr>
        <w:jc w:val="both"/>
        <w:rPr>
          <w:rFonts w:ascii="Calibri" w:hAnsi="Calibri" w:cs="Calibri"/>
          <w:sz w:val="24"/>
          <w:szCs w:val="24"/>
        </w:rPr>
      </w:pPr>
    </w:p>
    <w:p w14:paraId="374B9CED" w14:textId="4EAA0621" w:rsidR="00BC2635" w:rsidRDefault="00BA18F9" w:rsidP="00856E08">
      <w:pPr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Cilindros de aço ligado, sem costura (emenda), projetados para armazenamento ou transporte de gás natural veicular (GNV) comprimido, doravante “cilindros para GNV</w:t>
      </w:r>
      <w:r w:rsidRPr="004A6F8D">
        <w:rPr>
          <w:rFonts w:ascii="Calibri" w:hAnsi="Calibri" w:cs="Calibri"/>
          <w:bCs/>
          <w:color w:val="000000"/>
          <w:sz w:val="24"/>
          <w:szCs w:val="24"/>
        </w:rPr>
        <w:t xml:space="preserve">. </w:t>
      </w:r>
      <w:r w:rsidR="00BC2635" w:rsidRPr="004A6F8D">
        <w:rPr>
          <w:rFonts w:ascii="Calibri" w:hAnsi="Calibri" w:cs="Calibri"/>
          <w:sz w:val="24"/>
          <w:szCs w:val="24"/>
        </w:rPr>
        <w:t>O produto objeto da presente revisão inclui dois tipos principais: CNG-1, cilindro de aço para veículos; e CNG-2, cilindro de aço ligado e bobinado sobre a parte cilíndrica para veículos.</w:t>
      </w:r>
    </w:p>
    <w:p w14:paraId="337A360F" w14:textId="77777777" w:rsidR="00BC2635" w:rsidRDefault="00BC2635" w:rsidP="00856E08">
      <w:pPr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14:paraId="67793BA7" w14:textId="746480B1" w:rsidR="00856E08" w:rsidRPr="004A6F8D" w:rsidRDefault="00BA18F9" w:rsidP="00856E08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Estão excluídos do escopo do produto objeto da investigação: Cilindros com diâmetro externo inferior a 219 mm ou superior a 406 mm; Cilindros com capacidade (litragem) inferior a 20 litros ou superior a 160 litros; Cilindros para utilização criogênica; Cilindros para gás comprimido, exceto GNV; Cilindros para acetileno; Cilindros para gás liquefeitos; Cilindros para GLP; Cilindros para oxigênio; Cilindros para nitrogênio; e Cilindros industriais. </w:t>
      </w:r>
    </w:p>
    <w:p w14:paraId="30F26E27" w14:textId="77777777" w:rsidR="00856E08" w:rsidRPr="004A6F8D" w:rsidRDefault="00856E08" w:rsidP="00856E08">
      <w:pPr>
        <w:jc w:val="both"/>
        <w:rPr>
          <w:rFonts w:ascii="Calibri" w:hAnsi="Calibri" w:cs="Calibri"/>
          <w:sz w:val="24"/>
          <w:szCs w:val="24"/>
        </w:rPr>
      </w:pPr>
    </w:p>
    <w:p w14:paraId="5F78AB01" w14:textId="77777777" w:rsidR="00856E08" w:rsidRPr="004A6F8D" w:rsidRDefault="00856E08" w:rsidP="00856E08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  <w:r w:rsidRPr="004A6F8D">
        <w:rPr>
          <w:rFonts w:ascii="Calibri" w:hAnsi="Calibri" w:cs="Calibri"/>
          <w:b/>
          <w:bCs/>
          <w:sz w:val="24"/>
        </w:rPr>
        <w:t>ii)</w:t>
      </w:r>
      <w:r w:rsidRPr="004A6F8D">
        <w:rPr>
          <w:rFonts w:ascii="Calibri" w:hAnsi="Calibri" w:cs="Calibri"/>
          <w:bCs/>
          <w:sz w:val="24"/>
        </w:rPr>
        <w:tab/>
        <w:t xml:space="preserve">Período </w:t>
      </w:r>
      <w:r w:rsidR="00606323" w:rsidRPr="004A6F8D">
        <w:rPr>
          <w:rFonts w:ascii="Calibri" w:hAnsi="Calibri" w:cs="Calibri"/>
          <w:bCs/>
          <w:sz w:val="24"/>
        </w:rPr>
        <w:t>de</w:t>
      </w:r>
      <w:r w:rsidRPr="004A6F8D">
        <w:rPr>
          <w:rFonts w:ascii="Calibri" w:hAnsi="Calibri" w:cs="Calibri"/>
          <w:bCs/>
          <w:sz w:val="24"/>
        </w:rPr>
        <w:t xml:space="preserve"> </w:t>
      </w:r>
      <w:r w:rsidR="00DF3890" w:rsidRPr="004A6F8D">
        <w:rPr>
          <w:rFonts w:ascii="Calibri" w:hAnsi="Calibri" w:cs="Calibri"/>
          <w:bCs/>
          <w:sz w:val="24"/>
        </w:rPr>
        <w:t>investigação de continuação ou retomada</w:t>
      </w:r>
      <w:r w:rsidRPr="004A6F8D">
        <w:rPr>
          <w:rFonts w:ascii="Calibri" w:hAnsi="Calibri" w:cs="Calibri"/>
          <w:bCs/>
          <w:sz w:val="24"/>
        </w:rPr>
        <w:t xml:space="preserve"> d</w:t>
      </w:r>
      <w:r w:rsidR="00DF3890" w:rsidRPr="004A6F8D">
        <w:rPr>
          <w:rFonts w:ascii="Calibri" w:hAnsi="Calibri" w:cs="Calibri"/>
          <w:bCs/>
          <w:sz w:val="24"/>
        </w:rPr>
        <w:t>o</w:t>
      </w:r>
      <w:r w:rsidRPr="004A6F8D">
        <w:rPr>
          <w:rFonts w:ascii="Calibri" w:hAnsi="Calibri" w:cs="Calibri"/>
          <w:bCs/>
          <w:sz w:val="24"/>
        </w:rPr>
        <w:t xml:space="preserve"> dumping:</w:t>
      </w:r>
    </w:p>
    <w:p w14:paraId="3345213A" w14:textId="77777777" w:rsidR="00856E08" w:rsidRPr="004A6F8D" w:rsidRDefault="00856E08" w:rsidP="00856E08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7E187C11" w14:textId="446E8F1F" w:rsidR="00856E08" w:rsidRPr="004A6F8D" w:rsidRDefault="00BA18F9" w:rsidP="00856E08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bCs/>
          <w:color w:val="000000"/>
          <w:sz w:val="24"/>
          <w:szCs w:val="24"/>
        </w:rPr>
        <w:t>Janeiro</w:t>
      </w:r>
      <w:r w:rsidRPr="004A6F8D">
        <w:rPr>
          <w:rFonts w:ascii="Calibri" w:hAnsi="Calibri" w:cs="Calibri"/>
          <w:sz w:val="24"/>
          <w:szCs w:val="24"/>
        </w:rPr>
        <w:t xml:space="preserve"> a dezembro de 2025</w:t>
      </w:r>
    </w:p>
    <w:p w14:paraId="0C5C9BC1" w14:textId="77777777" w:rsidR="00856E08" w:rsidRPr="004A6F8D" w:rsidRDefault="00856E08" w:rsidP="00856E08">
      <w:pPr>
        <w:ind w:left="1080"/>
        <w:jc w:val="both"/>
        <w:rPr>
          <w:rFonts w:ascii="Calibri" w:hAnsi="Calibri" w:cs="Calibri"/>
          <w:b/>
          <w:sz w:val="24"/>
          <w:szCs w:val="24"/>
        </w:rPr>
      </w:pPr>
    </w:p>
    <w:p w14:paraId="57CFED17" w14:textId="77777777" w:rsidR="00856E08" w:rsidRPr="004A6F8D" w:rsidRDefault="00856E08" w:rsidP="00856E08">
      <w:pPr>
        <w:ind w:left="1080"/>
        <w:jc w:val="both"/>
        <w:rPr>
          <w:rFonts w:ascii="Calibri" w:hAnsi="Calibri" w:cs="Calibri"/>
          <w:b/>
          <w:sz w:val="24"/>
          <w:szCs w:val="24"/>
        </w:rPr>
      </w:pPr>
    </w:p>
    <w:p w14:paraId="5EC76B1D" w14:textId="77777777" w:rsidR="00856E08" w:rsidRPr="004A6F8D" w:rsidRDefault="00856E08" w:rsidP="00856E08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  <w:r w:rsidRPr="004A6F8D">
        <w:rPr>
          <w:rFonts w:ascii="Calibri" w:hAnsi="Calibri" w:cs="Calibri"/>
          <w:b/>
          <w:bCs/>
          <w:sz w:val="24"/>
        </w:rPr>
        <w:t>iii)</w:t>
      </w:r>
      <w:r w:rsidRPr="004A6F8D">
        <w:rPr>
          <w:rFonts w:ascii="Calibri" w:hAnsi="Calibri" w:cs="Calibri"/>
          <w:b/>
          <w:bCs/>
          <w:sz w:val="24"/>
        </w:rPr>
        <w:tab/>
      </w:r>
      <w:r w:rsidRPr="004A6F8D">
        <w:rPr>
          <w:rFonts w:ascii="Calibri" w:hAnsi="Calibri" w:cs="Calibri"/>
          <w:bCs/>
          <w:sz w:val="24"/>
        </w:rPr>
        <w:t xml:space="preserve">Período </w:t>
      </w:r>
      <w:r w:rsidR="00606323" w:rsidRPr="004A6F8D">
        <w:rPr>
          <w:rFonts w:ascii="Calibri" w:hAnsi="Calibri" w:cs="Calibri"/>
          <w:bCs/>
          <w:sz w:val="24"/>
        </w:rPr>
        <w:t>de</w:t>
      </w:r>
      <w:r w:rsidRPr="004A6F8D">
        <w:rPr>
          <w:rFonts w:ascii="Calibri" w:hAnsi="Calibri" w:cs="Calibri"/>
          <w:bCs/>
          <w:sz w:val="24"/>
        </w:rPr>
        <w:t xml:space="preserve"> </w:t>
      </w:r>
      <w:r w:rsidR="00DF3890" w:rsidRPr="004A6F8D">
        <w:rPr>
          <w:rFonts w:ascii="Calibri" w:hAnsi="Calibri" w:cs="Calibri"/>
          <w:bCs/>
          <w:sz w:val="24"/>
        </w:rPr>
        <w:t>investigação de continuação ou retomada do</w:t>
      </w:r>
      <w:r w:rsidRPr="004A6F8D">
        <w:rPr>
          <w:rFonts w:ascii="Calibri" w:hAnsi="Calibri" w:cs="Calibri"/>
          <w:bCs/>
          <w:sz w:val="24"/>
        </w:rPr>
        <w:t xml:space="preserve"> dano:</w:t>
      </w:r>
    </w:p>
    <w:p w14:paraId="2365169F" w14:textId="77777777" w:rsidR="00856E08" w:rsidRPr="004A6F8D" w:rsidRDefault="00856E08" w:rsidP="00856E08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7821987E" w14:textId="548FE57F" w:rsidR="00856E08" w:rsidRPr="004A6F8D" w:rsidRDefault="00BA18F9" w:rsidP="00856E08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bCs/>
          <w:color w:val="000000"/>
          <w:sz w:val="24"/>
          <w:szCs w:val="24"/>
        </w:rPr>
        <w:t>Janeiro</w:t>
      </w:r>
      <w:r w:rsidRPr="004A6F8D">
        <w:rPr>
          <w:rFonts w:ascii="Calibri" w:hAnsi="Calibri" w:cs="Calibri"/>
          <w:sz w:val="24"/>
          <w:szCs w:val="24"/>
        </w:rPr>
        <w:t xml:space="preserve"> de 2021 a dezembro de 2025</w:t>
      </w:r>
      <w:r w:rsidR="00856E08" w:rsidRPr="004A6F8D">
        <w:rPr>
          <w:rFonts w:ascii="Calibri" w:hAnsi="Calibri" w:cs="Calibri"/>
          <w:sz w:val="24"/>
          <w:szCs w:val="24"/>
        </w:rPr>
        <w:t>, dividido em cinco períodos, conforme especificado abaixo:</w:t>
      </w:r>
    </w:p>
    <w:p w14:paraId="3BE40599" w14:textId="77777777" w:rsidR="00856E08" w:rsidRPr="004A6F8D" w:rsidRDefault="00856E08" w:rsidP="00856E08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37BC5ED2" w14:textId="77777777" w:rsidR="00BA18F9" w:rsidRPr="004A6F8D" w:rsidRDefault="00BA18F9" w:rsidP="00BA18F9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P1 – </w:t>
      </w:r>
      <w:r w:rsidRPr="004A6F8D">
        <w:rPr>
          <w:rFonts w:ascii="Calibri" w:hAnsi="Calibri" w:cs="Calibri"/>
          <w:bCs/>
          <w:color w:val="000000"/>
          <w:sz w:val="24"/>
          <w:szCs w:val="24"/>
        </w:rPr>
        <w:t>janeiro</w:t>
      </w:r>
      <w:r w:rsidRPr="004A6F8D">
        <w:rPr>
          <w:rFonts w:ascii="Calibri" w:hAnsi="Calibri" w:cs="Calibri"/>
          <w:sz w:val="24"/>
          <w:szCs w:val="24"/>
        </w:rPr>
        <w:t xml:space="preserve"> de 2021 a dezembro de 2021</w:t>
      </w:r>
    </w:p>
    <w:p w14:paraId="508E817E" w14:textId="77777777" w:rsidR="00BA18F9" w:rsidRPr="004A6F8D" w:rsidRDefault="00BA18F9" w:rsidP="00BA18F9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P2 –</w:t>
      </w:r>
      <w:r w:rsidRPr="004A6F8D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4A6F8D">
        <w:rPr>
          <w:rFonts w:ascii="Calibri" w:hAnsi="Calibri" w:cs="Calibri"/>
          <w:bCs/>
          <w:color w:val="000000"/>
          <w:sz w:val="24"/>
          <w:szCs w:val="24"/>
        </w:rPr>
        <w:t>janeiro</w:t>
      </w:r>
      <w:r w:rsidRPr="004A6F8D">
        <w:rPr>
          <w:rFonts w:ascii="Calibri" w:hAnsi="Calibri" w:cs="Calibri"/>
          <w:sz w:val="24"/>
          <w:szCs w:val="24"/>
        </w:rPr>
        <w:t xml:space="preserve"> de 2022 a dezembro de 2022</w:t>
      </w:r>
    </w:p>
    <w:p w14:paraId="060AAB80" w14:textId="77777777" w:rsidR="00BA18F9" w:rsidRPr="004A6F8D" w:rsidRDefault="00BA18F9" w:rsidP="00BA18F9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P3 –</w:t>
      </w:r>
      <w:r w:rsidRPr="004A6F8D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4A6F8D">
        <w:rPr>
          <w:rFonts w:ascii="Calibri" w:hAnsi="Calibri" w:cs="Calibri"/>
          <w:bCs/>
          <w:color w:val="000000"/>
          <w:sz w:val="24"/>
          <w:szCs w:val="24"/>
        </w:rPr>
        <w:t>janeiro</w:t>
      </w:r>
      <w:r w:rsidRPr="004A6F8D">
        <w:rPr>
          <w:rFonts w:ascii="Calibri" w:hAnsi="Calibri" w:cs="Calibri"/>
          <w:sz w:val="24"/>
          <w:szCs w:val="24"/>
        </w:rPr>
        <w:t xml:space="preserve"> de 2023 a dezembro de 2023</w:t>
      </w:r>
    </w:p>
    <w:p w14:paraId="6261F01D" w14:textId="77777777" w:rsidR="00BA18F9" w:rsidRPr="004A6F8D" w:rsidRDefault="00BA18F9" w:rsidP="00BA18F9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P4 – </w:t>
      </w:r>
      <w:r w:rsidRPr="004A6F8D">
        <w:rPr>
          <w:rFonts w:ascii="Calibri" w:hAnsi="Calibri" w:cs="Calibri"/>
          <w:bCs/>
          <w:color w:val="000000"/>
          <w:sz w:val="24"/>
          <w:szCs w:val="24"/>
        </w:rPr>
        <w:t>janeiro</w:t>
      </w:r>
      <w:r w:rsidRPr="004A6F8D">
        <w:rPr>
          <w:rFonts w:ascii="Calibri" w:hAnsi="Calibri" w:cs="Calibri"/>
          <w:sz w:val="24"/>
          <w:szCs w:val="24"/>
        </w:rPr>
        <w:t xml:space="preserve"> de 2024 a dezembro de 2024</w:t>
      </w:r>
    </w:p>
    <w:p w14:paraId="0E815A45" w14:textId="62458597" w:rsidR="00856E08" w:rsidRPr="004A6F8D" w:rsidRDefault="00BA18F9" w:rsidP="00BA18F9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P5 – </w:t>
      </w:r>
      <w:r w:rsidRPr="004A6F8D">
        <w:rPr>
          <w:rFonts w:ascii="Calibri" w:hAnsi="Calibri" w:cs="Calibri"/>
          <w:bCs/>
          <w:color w:val="000000"/>
          <w:sz w:val="24"/>
          <w:szCs w:val="24"/>
        </w:rPr>
        <w:t>janeiro</w:t>
      </w:r>
      <w:r w:rsidRPr="004A6F8D">
        <w:rPr>
          <w:rFonts w:ascii="Calibri" w:hAnsi="Calibri" w:cs="Calibri"/>
          <w:sz w:val="24"/>
          <w:szCs w:val="24"/>
        </w:rPr>
        <w:t xml:space="preserve"> de 2025 a dezembro de 2025</w:t>
      </w:r>
    </w:p>
    <w:p w14:paraId="1370CAA2" w14:textId="77777777" w:rsidR="00814905" w:rsidRPr="004A6F8D" w:rsidRDefault="00814905" w:rsidP="00856E08">
      <w:pPr>
        <w:rPr>
          <w:rFonts w:ascii="Calibri" w:hAnsi="Calibri" w:cs="Calibri"/>
        </w:rPr>
      </w:pPr>
    </w:p>
    <w:p w14:paraId="691A59DA" w14:textId="77777777" w:rsidR="00814905" w:rsidRPr="004A6F8D" w:rsidRDefault="00814905" w:rsidP="00814905">
      <w:pPr>
        <w:pStyle w:val="Ttulo1"/>
        <w:rPr>
          <w:rFonts w:ascii="Calibri" w:hAnsi="Calibri" w:cs="Calibri"/>
          <w:szCs w:val="24"/>
        </w:rPr>
      </w:pPr>
      <w:r w:rsidRPr="004A6F8D">
        <w:rPr>
          <w:rFonts w:ascii="Calibri" w:hAnsi="Calibri" w:cs="Calibri"/>
          <w:szCs w:val="24"/>
        </w:rPr>
        <w:br w:type="page"/>
      </w:r>
      <w:r w:rsidRPr="004A6F8D">
        <w:rPr>
          <w:rFonts w:ascii="Calibri" w:hAnsi="Calibri" w:cs="Calibri"/>
          <w:szCs w:val="24"/>
        </w:rPr>
        <w:lastRenderedPageBreak/>
        <w:t>I</w:t>
      </w:r>
      <w:r w:rsidR="0048747D" w:rsidRPr="004A6F8D">
        <w:rPr>
          <w:rFonts w:ascii="Calibri" w:hAnsi="Calibri" w:cs="Calibri"/>
          <w:szCs w:val="24"/>
        </w:rPr>
        <w:t>II</w:t>
      </w:r>
      <w:r w:rsidRPr="004A6F8D">
        <w:rPr>
          <w:rFonts w:ascii="Calibri" w:hAnsi="Calibri" w:cs="Calibri"/>
          <w:szCs w:val="24"/>
        </w:rPr>
        <w:t xml:space="preserve"> – INFORMAÇÕES RELATIVAS ÀS VENDAS DO PRODUTO EM QUEST</w:t>
      </w:r>
      <w:r w:rsidR="009E4A7D" w:rsidRPr="004A6F8D">
        <w:rPr>
          <w:rFonts w:ascii="Calibri" w:hAnsi="Calibri" w:cs="Calibri"/>
          <w:szCs w:val="24"/>
        </w:rPr>
        <w:t>ÃO</w:t>
      </w:r>
    </w:p>
    <w:p w14:paraId="32F5F875" w14:textId="77777777" w:rsidR="00814905" w:rsidRPr="004A6F8D" w:rsidRDefault="00814905" w:rsidP="00814905">
      <w:pPr>
        <w:rPr>
          <w:rFonts w:ascii="Calibri" w:hAnsi="Calibri" w:cs="Calibri"/>
          <w:sz w:val="24"/>
          <w:szCs w:val="24"/>
        </w:rPr>
      </w:pPr>
    </w:p>
    <w:p w14:paraId="21496870" w14:textId="77777777" w:rsidR="00814905" w:rsidRPr="004A6F8D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1838528D" w14:textId="4633DF4B" w:rsidR="00DA7218" w:rsidRPr="004A6F8D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1</w:t>
      </w:r>
      <w:r w:rsidR="00582686" w:rsidRPr="004A6F8D">
        <w:rPr>
          <w:rFonts w:ascii="Calibri" w:hAnsi="Calibri" w:cs="Calibri"/>
          <w:sz w:val="24"/>
          <w:szCs w:val="24"/>
        </w:rPr>
        <w:t>.</w:t>
      </w:r>
      <w:r w:rsidRPr="004A6F8D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0C30CC" w:rsidRPr="004A6F8D">
        <w:rPr>
          <w:rFonts w:ascii="Calibri" w:hAnsi="Calibri" w:cs="Calibri"/>
          <w:sz w:val="24"/>
          <w:szCs w:val="24"/>
        </w:rPr>
        <w:t xml:space="preserve">de </w:t>
      </w:r>
      <w:r w:rsidR="00BA18F9" w:rsidRPr="004A6F8D">
        <w:rPr>
          <w:rFonts w:ascii="Calibri" w:hAnsi="Calibri" w:cs="Calibri"/>
          <w:bCs/>
          <w:color w:val="000000"/>
          <w:sz w:val="24"/>
          <w:szCs w:val="24"/>
        </w:rPr>
        <w:t>cilindros para GNV</w:t>
      </w:r>
      <w:r w:rsidR="000C30CC" w:rsidRPr="004A6F8D">
        <w:rPr>
          <w:rFonts w:ascii="Calibri" w:hAnsi="Calibri" w:cs="Calibri"/>
          <w:sz w:val="24"/>
          <w:szCs w:val="24"/>
        </w:rPr>
        <w:t xml:space="preserve"> </w:t>
      </w:r>
      <w:r w:rsidRPr="004A6F8D">
        <w:rPr>
          <w:rFonts w:ascii="Calibri" w:hAnsi="Calibri" w:cs="Calibri"/>
          <w:sz w:val="24"/>
          <w:szCs w:val="24"/>
        </w:rPr>
        <w:t>produzido</w:t>
      </w:r>
      <w:r w:rsidR="00725E1B" w:rsidRPr="004A6F8D">
        <w:rPr>
          <w:rFonts w:ascii="Calibri" w:hAnsi="Calibri" w:cs="Calibri"/>
          <w:sz w:val="24"/>
          <w:szCs w:val="24"/>
        </w:rPr>
        <w:t>s</w:t>
      </w:r>
      <w:r w:rsidRPr="004A6F8D">
        <w:rPr>
          <w:rFonts w:ascii="Calibri" w:hAnsi="Calibri" w:cs="Calibri"/>
          <w:sz w:val="24"/>
          <w:szCs w:val="24"/>
        </w:rPr>
        <w:t xml:space="preserve"> e vendid</w:t>
      </w:r>
      <w:r w:rsidR="000C30CC" w:rsidRPr="004A6F8D">
        <w:rPr>
          <w:rFonts w:ascii="Calibri" w:hAnsi="Calibri" w:cs="Calibri"/>
          <w:sz w:val="24"/>
          <w:szCs w:val="24"/>
        </w:rPr>
        <w:t>o</w:t>
      </w:r>
      <w:r w:rsidR="00725E1B" w:rsidRPr="004A6F8D">
        <w:rPr>
          <w:rFonts w:ascii="Calibri" w:hAnsi="Calibri" w:cs="Calibri"/>
          <w:sz w:val="24"/>
          <w:szCs w:val="24"/>
        </w:rPr>
        <w:t>s</w:t>
      </w:r>
      <w:r w:rsidR="000C30CC" w:rsidRPr="004A6F8D">
        <w:rPr>
          <w:rFonts w:ascii="Calibri" w:hAnsi="Calibri" w:cs="Calibri"/>
          <w:sz w:val="24"/>
          <w:szCs w:val="24"/>
        </w:rPr>
        <w:t xml:space="preserve"> </w:t>
      </w:r>
      <w:r w:rsidR="00814905" w:rsidRPr="004A6F8D">
        <w:rPr>
          <w:rFonts w:ascii="Calibri" w:hAnsi="Calibri" w:cs="Calibri"/>
          <w:sz w:val="24"/>
          <w:szCs w:val="24"/>
        </w:rPr>
        <w:t>por essa</w:t>
      </w:r>
      <w:r w:rsidRPr="004A6F8D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4A6F8D">
        <w:rPr>
          <w:rFonts w:ascii="Calibri" w:hAnsi="Calibri" w:cs="Calibri"/>
          <w:sz w:val="24"/>
          <w:szCs w:val="24"/>
        </w:rPr>
        <w:t>fabricação</w:t>
      </w:r>
      <w:r w:rsidR="008C7E84" w:rsidRPr="004A6F8D">
        <w:rPr>
          <w:rFonts w:ascii="Calibri" w:hAnsi="Calibri" w:cs="Calibri"/>
          <w:sz w:val="24"/>
          <w:szCs w:val="24"/>
        </w:rPr>
        <w:t xml:space="preserve"> de </w:t>
      </w:r>
      <w:r w:rsidR="00BA18F9" w:rsidRPr="004A6F8D">
        <w:rPr>
          <w:rFonts w:ascii="Calibri" w:hAnsi="Calibri" w:cs="Calibri"/>
          <w:bCs/>
          <w:color w:val="000000"/>
          <w:sz w:val="24"/>
          <w:szCs w:val="24"/>
        </w:rPr>
        <w:t>cilindros para GNV</w:t>
      </w:r>
      <w:r w:rsidRPr="004A6F8D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="008C7E84" w:rsidRPr="004A6F8D">
        <w:rPr>
          <w:rFonts w:ascii="Calibri" w:hAnsi="Calibri" w:cs="Calibri"/>
          <w:sz w:val="24"/>
          <w:szCs w:val="24"/>
        </w:rPr>
        <w:t>aos</w:t>
      </w:r>
      <w:r w:rsidR="00BA18F9" w:rsidRPr="004A6F8D">
        <w:rPr>
          <w:rFonts w:ascii="Calibri" w:hAnsi="Calibri" w:cs="Calibri"/>
          <w:sz w:val="24"/>
          <w:szCs w:val="24"/>
        </w:rPr>
        <w:t xml:space="preserve"> </w:t>
      </w:r>
      <w:r w:rsidR="00BA18F9" w:rsidRPr="004A6F8D">
        <w:rPr>
          <w:rFonts w:ascii="Calibri" w:hAnsi="Calibri" w:cs="Calibri"/>
          <w:bCs/>
          <w:color w:val="000000"/>
          <w:sz w:val="24"/>
          <w:szCs w:val="24"/>
        </w:rPr>
        <w:t>cilindros para GNV</w:t>
      </w:r>
      <w:r w:rsidR="00BA18F9" w:rsidRPr="004A6F8D">
        <w:rPr>
          <w:rFonts w:ascii="Calibri" w:hAnsi="Calibri" w:cs="Calibri"/>
          <w:sz w:val="24"/>
          <w:szCs w:val="24"/>
        </w:rPr>
        <w:t xml:space="preserve"> </w:t>
      </w:r>
      <w:r w:rsidR="0063604A" w:rsidRPr="004A6F8D">
        <w:rPr>
          <w:rFonts w:ascii="Calibri" w:hAnsi="Calibri" w:cs="Calibri"/>
          <w:sz w:val="24"/>
          <w:szCs w:val="24"/>
        </w:rPr>
        <w:t>dessa empresa</w:t>
      </w:r>
      <w:r w:rsidRPr="004A6F8D">
        <w:rPr>
          <w:rFonts w:ascii="Calibri" w:hAnsi="Calibri" w:cs="Calibri"/>
          <w:sz w:val="24"/>
          <w:szCs w:val="24"/>
        </w:rPr>
        <w:t>.</w:t>
      </w:r>
    </w:p>
    <w:p w14:paraId="43C3B819" w14:textId="77777777" w:rsidR="002C1861" w:rsidRPr="004A6F8D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467A7EDC" w14:textId="77777777" w:rsidR="002C1861" w:rsidRPr="004A6F8D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2.</w:t>
      </w:r>
      <w:r w:rsidRPr="004A6F8D">
        <w:rPr>
          <w:rFonts w:ascii="Calibri" w:hAnsi="Calibri" w:cs="Calibri"/>
          <w:sz w:val="24"/>
          <w:szCs w:val="24"/>
        </w:rPr>
        <w:tab/>
        <w:t xml:space="preserve">Fornecer uma relação de todos os tipos de compradores (por exemplo, distribuidor local, </w:t>
      </w:r>
      <w:r w:rsidRPr="004A6F8D">
        <w:rPr>
          <w:rFonts w:ascii="Calibri" w:hAnsi="Calibri" w:cs="Calibri"/>
          <w:b/>
          <w:sz w:val="24"/>
          <w:szCs w:val="24"/>
        </w:rPr>
        <w:t>trading</w:t>
      </w:r>
      <w:r w:rsidRPr="004A6F8D">
        <w:rPr>
          <w:rFonts w:ascii="Calibri" w:hAnsi="Calibri" w:cs="Calibri"/>
          <w:i/>
          <w:sz w:val="24"/>
          <w:szCs w:val="24"/>
        </w:rPr>
        <w:t xml:space="preserve"> </w:t>
      </w:r>
      <w:r w:rsidRPr="004A6F8D">
        <w:rPr>
          <w:rFonts w:ascii="Calibri" w:hAnsi="Calibri" w:cs="Calibri"/>
          <w:b/>
          <w:sz w:val="24"/>
          <w:szCs w:val="24"/>
        </w:rPr>
        <w:t>company</w:t>
      </w:r>
      <w:r w:rsidRPr="004A6F8D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6461875A" w14:textId="77777777" w:rsidR="002C1861" w:rsidRPr="004A6F8D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0C9261D6" w14:textId="77777777" w:rsidR="002C1861" w:rsidRPr="004A6F8D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66C015EC" w14:textId="77777777" w:rsidR="002C1861" w:rsidRPr="004A6F8D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7215EE00" w14:textId="77817B63" w:rsidR="002C1861" w:rsidRPr="004A6F8D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Indicar a existência de diferentes tipos de embalagem para os produtos comercializados no mercado</w:t>
      </w:r>
      <w:r w:rsidR="004115D4" w:rsidRPr="004A6F8D">
        <w:rPr>
          <w:rFonts w:ascii="Calibri" w:hAnsi="Calibri" w:cs="Calibri"/>
          <w:sz w:val="24"/>
          <w:szCs w:val="24"/>
        </w:rPr>
        <w:t xml:space="preserve"> polonês</w:t>
      </w:r>
      <w:r w:rsidR="003158B3" w:rsidRPr="004A6F8D">
        <w:rPr>
          <w:rFonts w:ascii="Calibri" w:hAnsi="Calibri" w:cs="Calibri"/>
          <w:sz w:val="24"/>
          <w:szCs w:val="24"/>
        </w:rPr>
        <w:t>.</w:t>
      </w:r>
    </w:p>
    <w:p w14:paraId="4E586C16" w14:textId="77777777" w:rsidR="002C1861" w:rsidRPr="004A6F8D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31376C06" w14:textId="4F549B14" w:rsidR="002C1861" w:rsidRPr="004A6F8D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5</w:t>
      </w:r>
      <w:r w:rsidR="002C1861" w:rsidRPr="004A6F8D">
        <w:rPr>
          <w:rFonts w:ascii="Calibri" w:hAnsi="Calibri" w:cs="Calibri"/>
          <w:sz w:val="24"/>
          <w:szCs w:val="24"/>
        </w:rPr>
        <w:t>.</w:t>
      </w:r>
      <w:r w:rsidR="002C1861" w:rsidRPr="004A6F8D">
        <w:rPr>
          <w:rFonts w:ascii="Calibri" w:hAnsi="Calibri" w:cs="Calibri"/>
          <w:sz w:val="24"/>
          <w:szCs w:val="24"/>
        </w:rPr>
        <w:tab/>
        <w:t xml:space="preserve">Fornecer o percentual de vendas do produto durante o período de </w:t>
      </w:r>
      <w:r w:rsidR="00DF3890" w:rsidRPr="004A6F8D">
        <w:rPr>
          <w:rFonts w:ascii="Calibri" w:hAnsi="Calibri" w:cs="Calibri"/>
          <w:sz w:val="24"/>
          <w:szCs w:val="24"/>
        </w:rPr>
        <w:t>investigação de continuação ou retomada do dumping</w:t>
      </w:r>
      <w:r w:rsidR="004115D4" w:rsidRPr="004A6F8D">
        <w:rPr>
          <w:rFonts w:ascii="Calibri" w:hAnsi="Calibri" w:cs="Calibri"/>
          <w:sz w:val="24"/>
          <w:szCs w:val="24"/>
        </w:rPr>
        <w:t xml:space="preserve"> (janeiro a dezembro de 2025)</w:t>
      </w:r>
      <w:r w:rsidR="002C1861" w:rsidRPr="004A6F8D">
        <w:rPr>
          <w:rFonts w:ascii="Calibri" w:hAnsi="Calibri" w:cs="Calibri"/>
          <w:sz w:val="24"/>
          <w:szCs w:val="24"/>
        </w:rPr>
        <w:t xml:space="preserve"> destinado ao mercado de comparação e a terceiros países.</w:t>
      </w:r>
    </w:p>
    <w:p w14:paraId="3637E877" w14:textId="77777777" w:rsidR="002C1861" w:rsidRPr="004A6F8D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9DDDF3F" w14:textId="127F2C5F" w:rsidR="002C1861" w:rsidRPr="004A6F8D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6</w:t>
      </w:r>
      <w:r w:rsidR="002C1861" w:rsidRPr="004A6F8D">
        <w:rPr>
          <w:rFonts w:ascii="Calibri" w:hAnsi="Calibri" w:cs="Calibri"/>
          <w:sz w:val="24"/>
          <w:szCs w:val="24"/>
        </w:rPr>
        <w:t>.</w:t>
      </w:r>
      <w:r w:rsidR="002C1861" w:rsidRPr="004A6F8D">
        <w:rPr>
          <w:rFonts w:ascii="Calibri" w:hAnsi="Calibri" w:cs="Calibri"/>
          <w:sz w:val="24"/>
          <w:szCs w:val="24"/>
        </w:rPr>
        <w:tab/>
        <w:t xml:space="preserve">Fornecer cópia das listas de preços de </w:t>
      </w:r>
      <w:r w:rsidR="004115D4" w:rsidRPr="004A6F8D">
        <w:rPr>
          <w:rFonts w:ascii="Calibri" w:hAnsi="Calibri" w:cs="Calibri"/>
          <w:bCs/>
          <w:color w:val="000000"/>
          <w:sz w:val="24"/>
          <w:szCs w:val="24"/>
        </w:rPr>
        <w:t>cilindros para GNV</w:t>
      </w:r>
      <w:r w:rsidR="00EF3C66" w:rsidRPr="004A6F8D">
        <w:rPr>
          <w:rFonts w:ascii="Calibri" w:hAnsi="Calibri" w:cs="Calibri"/>
          <w:sz w:val="24"/>
          <w:szCs w:val="24"/>
        </w:rPr>
        <w:t xml:space="preserve"> </w:t>
      </w:r>
      <w:r w:rsidR="002C1861" w:rsidRPr="004A6F8D">
        <w:rPr>
          <w:rFonts w:ascii="Calibri" w:hAnsi="Calibri" w:cs="Calibri"/>
          <w:sz w:val="24"/>
          <w:szCs w:val="24"/>
        </w:rPr>
        <w:t>utilizadas nas vendas no mercado</w:t>
      </w:r>
      <w:r w:rsidR="004115D4" w:rsidRPr="004A6F8D">
        <w:rPr>
          <w:rFonts w:ascii="Calibri" w:hAnsi="Calibri" w:cs="Calibri"/>
          <w:sz w:val="24"/>
          <w:szCs w:val="24"/>
        </w:rPr>
        <w:t xml:space="preserve"> da Polônia</w:t>
      </w:r>
      <w:r w:rsidR="002C1861" w:rsidRPr="004A6F8D">
        <w:rPr>
          <w:rFonts w:ascii="Calibri" w:hAnsi="Calibri" w:cs="Calibri"/>
          <w:sz w:val="24"/>
          <w:szCs w:val="24"/>
        </w:rPr>
        <w:t>.</w:t>
      </w:r>
    </w:p>
    <w:p w14:paraId="6FCA2855" w14:textId="77777777" w:rsidR="002C1861" w:rsidRPr="004A6F8D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397A4AC7" w14:textId="7BC59EA0" w:rsidR="00582686" w:rsidRPr="004A6F8D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7</w:t>
      </w:r>
      <w:r w:rsidR="00814905" w:rsidRPr="004A6F8D">
        <w:rPr>
          <w:rFonts w:ascii="Calibri" w:hAnsi="Calibri" w:cs="Calibri"/>
          <w:sz w:val="24"/>
          <w:szCs w:val="24"/>
        </w:rPr>
        <w:t>.</w:t>
      </w:r>
      <w:r w:rsidR="00582686" w:rsidRPr="004A6F8D">
        <w:rPr>
          <w:rFonts w:ascii="Calibri" w:hAnsi="Calibri" w:cs="Calibri"/>
          <w:sz w:val="24"/>
          <w:szCs w:val="24"/>
        </w:rPr>
        <w:tab/>
        <w:t>Informar o valor e a quantidade de</w:t>
      </w:r>
      <w:r w:rsidR="004115D4" w:rsidRPr="004A6F8D">
        <w:rPr>
          <w:rFonts w:ascii="Calibri" w:hAnsi="Calibri" w:cs="Calibri"/>
          <w:sz w:val="24"/>
          <w:szCs w:val="24"/>
        </w:rPr>
        <w:t xml:space="preserve"> </w:t>
      </w:r>
      <w:r w:rsidR="004115D4" w:rsidRPr="004A6F8D">
        <w:rPr>
          <w:rFonts w:ascii="Calibri" w:hAnsi="Calibri" w:cs="Calibri"/>
          <w:bCs/>
          <w:color w:val="000000"/>
          <w:sz w:val="24"/>
          <w:szCs w:val="24"/>
        </w:rPr>
        <w:t>cilindros para GNV</w:t>
      </w:r>
      <w:r w:rsidR="00582686" w:rsidRPr="004A6F8D">
        <w:rPr>
          <w:rFonts w:ascii="Calibri" w:hAnsi="Calibri" w:cs="Calibri"/>
          <w:sz w:val="24"/>
          <w:szCs w:val="24"/>
        </w:rPr>
        <w:t xml:space="preserve"> vendidos durante o</w:t>
      </w:r>
      <w:r w:rsidR="00646C8D" w:rsidRPr="004A6F8D">
        <w:rPr>
          <w:rFonts w:ascii="Calibri" w:hAnsi="Calibri" w:cs="Calibri"/>
          <w:sz w:val="24"/>
          <w:szCs w:val="24"/>
        </w:rPr>
        <w:t xml:space="preserve"> período de </w:t>
      </w:r>
      <w:r w:rsidR="00DF3890" w:rsidRPr="004A6F8D">
        <w:rPr>
          <w:rFonts w:ascii="Calibri" w:hAnsi="Calibri" w:cs="Calibri"/>
          <w:sz w:val="24"/>
          <w:szCs w:val="24"/>
        </w:rPr>
        <w:t>investigação de continuação ou retomada do</w:t>
      </w:r>
      <w:r w:rsidR="00646C8D" w:rsidRPr="004A6F8D">
        <w:rPr>
          <w:rFonts w:ascii="Calibri" w:hAnsi="Calibri" w:cs="Calibri"/>
          <w:sz w:val="24"/>
          <w:szCs w:val="24"/>
        </w:rPr>
        <w:t xml:space="preserve"> dumping </w:t>
      </w:r>
      <w:r w:rsidR="004115D4" w:rsidRPr="004A6F8D">
        <w:rPr>
          <w:rFonts w:ascii="Calibri" w:hAnsi="Calibri" w:cs="Calibri"/>
          <w:sz w:val="24"/>
          <w:szCs w:val="24"/>
        </w:rPr>
        <w:t>(janeiro a dezembro de 2025)</w:t>
      </w:r>
      <w:r w:rsidR="00582686" w:rsidRPr="004A6F8D">
        <w:rPr>
          <w:rFonts w:ascii="Calibri" w:hAnsi="Calibri" w:cs="Calibri"/>
          <w:sz w:val="24"/>
          <w:szCs w:val="24"/>
        </w:rPr>
        <w:t xml:space="preserve">, conforme modelo constante no </w:t>
      </w:r>
      <w:r w:rsidR="00F5246D" w:rsidRPr="004A6F8D">
        <w:rPr>
          <w:rFonts w:ascii="Calibri" w:hAnsi="Calibri" w:cs="Calibri"/>
          <w:b/>
          <w:sz w:val="24"/>
          <w:szCs w:val="24"/>
        </w:rPr>
        <w:t>Apêndice II</w:t>
      </w:r>
      <w:r w:rsidR="00582686" w:rsidRPr="004A6F8D">
        <w:rPr>
          <w:rFonts w:ascii="Calibri" w:hAnsi="Calibri" w:cs="Calibri"/>
          <w:sz w:val="24"/>
          <w:szCs w:val="24"/>
        </w:rPr>
        <w:t>:</w:t>
      </w:r>
    </w:p>
    <w:p w14:paraId="23937E8D" w14:textId="77777777" w:rsidR="00582686" w:rsidRPr="004A6F8D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6C6A9AEC" w14:textId="36E63FC2" w:rsidR="00582686" w:rsidRPr="004A6F8D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  <w:t>- ao mercado interno</w:t>
      </w:r>
      <w:r w:rsidR="004115D4" w:rsidRPr="004A6F8D">
        <w:rPr>
          <w:rFonts w:ascii="Calibri" w:hAnsi="Calibri" w:cs="Calibri"/>
          <w:sz w:val="24"/>
          <w:szCs w:val="24"/>
        </w:rPr>
        <w:t xml:space="preserve"> da Polônia</w:t>
      </w:r>
      <w:r w:rsidRPr="004A6F8D">
        <w:rPr>
          <w:rFonts w:ascii="Calibri" w:hAnsi="Calibri" w:cs="Calibri"/>
          <w:sz w:val="24"/>
          <w:szCs w:val="24"/>
        </w:rPr>
        <w:t>; e</w:t>
      </w:r>
    </w:p>
    <w:p w14:paraId="50C6364F" w14:textId="77777777" w:rsidR="00582686" w:rsidRPr="004A6F8D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  <w:t>- aos mercados de exportação.</w:t>
      </w:r>
    </w:p>
    <w:p w14:paraId="5F1E682A" w14:textId="77777777" w:rsidR="00582686" w:rsidRPr="004A6F8D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2C8EE994" w14:textId="51C12CA1" w:rsidR="00582686" w:rsidRPr="004A6F8D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8</w:t>
      </w:r>
      <w:r w:rsidR="00582686" w:rsidRPr="004A6F8D">
        <w:rPr>
          <w:rFonts w:ascii="Calibri" w:hAnsi="Calibri" w:cs="Calibri"/>
          <w:sz w:val="24"/>
          <w:szCs w:val="24"/>
        </w:rPr>
        <w:t>.</w:t>
      </w:r>
      <w:r w:rsidR="00582686" w:rsidRPr="004A6F8D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4A6F8D">
        <w:rPr>
          <w:rFonts w:ascii="Calibri" w:hAnsi="Calibri" w:cs="Calibri"/>
          <w:b/>
          <w:sz w:val="24"/>
          <w:szCs w:val="24"/>
        </w:rPr>
        <w:t>Apêndice II</w:t>
      </w:r>
      <w:r w:rsidR="00582686" w:rsidRPr="004A6F8D">
        <w:rPr>
          <w:rFonts w:ascii="Calibri" w:hAnsi="Calibri" w:cs="Calibri"/>
          <w:sz w:val="24"/>
          <w:szCs w:val="24"/>
        </w:rPr>
        <w:t xml:space="preserve">, indicar separadamente a quantidade e valor das vendas de </w:t>
      </w:r>
      <w:r w:rsidR="004D5951">
        <w:rPr>
          <w:rFonts w:ascii="Calibri" w:hAnsi="Calibri" w:cs="Calibri"/>
          <w:sz w:val="24"/>
          <w:szCs w:val="24"/>
        </w:rPr>
        <w:t>cilindros para GNV</w:t>
      </w:r>
      <w:r w:rsidR="00CF339C" w:rsidRPr="004A6F8D">
        <w:rPr>
          <w:rFonts w:ascii="Calibri" w:hAnsi="Calibri" w:cs="Calibri"/>
          <w:sz w:val="24"/>
          <w:szCs w:val="24"/>
        </w:rPr>
        <w:t xml:space="preserve"> </w:t>
      </w:r>
      <w:r w:rsidR="00582686" w:rsidRPr="004A6F8D">
        <w:rPr>
          <w:rFonts w:ascii="Calibri" w:hAnsi="Calibri" w:cs="Calibri"/>
          <w:sz w:val="24"/>
          <w:szCs w:val="24"/>
        </w:rPr>
        <w:t>destinad</w:t>
      </w:r>
      <w:r w:rsidR="00412E33" w:rsidRPr="004A6F8D">
        <w:rPr>
          <w:rFonts w:ascii="Calibri" w:hAnsi="Calibri" w:cs="Calibri"/>
          <w:sz w:val="24"/>
          <w:szCs w:val="24"/>
        </w:rPr>
        <w:t>o</w:t>
      </w:r>
      <w:r w:rsidR="00582686" w:rsidRPr="004A6F8D">
        <w:rPr>
          <w:rFonts w:ascii="Calibri" w:hAnsi="Calibri" w:cs="Calibri"/>
          <w:sz w:val="24"/>
          <w:szCs w:val="24"/>
        </w:rPr>
        <w:t>s</w:t>
      </w:r>
      <w:r w:rsidR="001474CF" w:rsidRPr="004A6F8D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4A6F8D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4A6F8D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4A6F8D">
        <w:rPr>
          <w:rFonts w:ascii="Calibri" w:hAnsi="Calibri" w:cs="Calibri"/>
          <w:sz w:val="24"/>
          <w:szCs w:val="24"/>
        </w:rPr>
        <w:t xml:space="preserve">. </w:t>
      </w:r>
    </w:p>
    <w:p w14:paraId="01A38FD6" w14:textId="77777777" w:rsidR="00582686" w:rsidRPr="004A6F8D" w:rsidRDefault="00582686" w:rsidP="00582686">
      <w:pPr>
        <w:jc w:val="both"/>
        <w:rPr>
          <w:rFonts w:ascii="Calibri" w:hAnsi="Calibri" w:cs="Calibri"/>
          <w:b/>
          <w:color w:val="FF0000"/>
        </w:rPr>
      </w:pPr>
    </w:p>
    <w:p w14:paraId="7AD1B9A3" w14:textId="3135CE9F" w:rsidR="008B093F" w:rsidRPr="004A6F8D" w:rsidRDefault="00582686" w:rsidP="008B093F">
      <w:pPr>
        <w:pStyle w:val="Ttulo1"/>
        <w:rPr>
          <w:rFonts w:ascii="Calibri" w:hAnsi="Calibri" w:cs="Calibri"/>
          <w:szCs w:val="24"/>
        </w:rPr>
      </w:pPr>
      <w:r w:rsidRPr="004A6F8D">
        <w:rPr>
          <w:rFonts w:ascii="Calibri" w:hAnsi="Calibri" w:cs="Calibri"/>
          <w:color w:val="FF0000"/>
        </w:rPr>
        <w:br w:type="page"/>
      </w:r>
      <w:r w:rsidR="00E32C38" w:rsidRPr="004A6F8D">
        <w:rPr>
          <w:rFonts w:ascii="Calibri" w:hAnsi="Calibri" w:cs="Calibri"/>
        </w:rPr>
        <w:lastRenderedPageBreak/>
        <w:t>I</w:t>
      </w:r>
      <w:r w:rsidR="006E0DD3" w:rsidRPr="004A6F8D">
        <w:rPr>
          <w:rFonts w:ascii="Calibri" w:hAnsi="Calibri" w:cs="Calibri"/>
          <w:szCs w:val="24"/>
        </w:rPr>
        <w:t>V</w:t>
      </w:r>
      <w:r w:rsidR="009E4A7D" w:rsidRPr="004A6F8D">
        <w:rPr>
          <w:rFonts w:ascii="Calibri" w:hAnsi="Calibri" w:cs="Calibri"/>
          <w:szCs w:val="24"/>
        </w:rPr>
        <w:t xml:space="preserve"> – VENDAS NO MERCADO INTERNO</w:t>
      </w:r>
      <w:r w:rsidR="004115D4" w:rsidRPr="004A6F8D">
        <w:rPr>
          <w:rFonts w:ascii="Calibri" w:hAnsi="Calibri" w:cs="Calibri"/>
          <w:szCs w:val="24"/>
        </w:rPr>
        <w:t xml:space="preserve"> DA POLÔNIA</w:t>
      </w:r>
      <w:r w:rsidR="009E4A7D" w:rsidRPr="004A6F8D">
        <w:rPr>
          <w:rFonts w:ascii="Calibri" w:hAnsi="Calibri" w:cs="Calibri"/>
          <w:szCs w:val="24"/>
        </w:rPr>
        <w:t xml:space="preserve"> </w:t>
      </w:r>
    </w:p>
    <w:p w14:paraId="5ACBAB8F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2817061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AC11480" w14:textId="5AD54131" w:rsidR="009E4A7D" w:rsidRPr="004A6F8D" w:rsidRDefault="008B46FD" w:rsidP="008B46FD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1.</w:t>
      </w:r>
      <w:r w:rsidRPr="004A6F8D">
        <w:rPr>
          <w:rFonts w:ascii="Calibri" w:hAnsi="Calibri" w:cs="Calibri"/>
          <w:sz w:val="24"/>
          <w:szCs w:val="24"/>
        </w:rPr>
        <w:tab/>
      </w:r>
      <w:r w:rsidR="009E4A7D" w:rsidRPr="004A6F8D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4A6F8D">
        <w:rPr>
          <w:rFonts w:ascii="Calibri" w:hAnsi="Calibri" w:cs="Calibri"/>
          <w:b/>
          <w:sz w:val="24"/>
          <w:szCs w:val="24"/>
        </w:rPr>
        <w:t>Apêndice III</w:t>
      </w:r>
      <w:r w:rsidR="009E4A7D" w:rsidRPr="004A6F8D">
        <w:rPr>
          <w:rFonts w:ascii="Calibri" w:hAnsi="Calibri" w:cs="Calibri"/>
          <w:sz w:val="24"/>
          <w:szCs w:val="24"/>
        </w:rPr>
        <w:t xml:space="preserve">, os dados informatizados das vendas de </w:t>
      </w:r>
      <w:r w:rsidR="00893D43">
        <w:rPr>
          <w:rFonts w:ascii="Calibri" w:hAnsi="Calibri" w:cs="Calibri"/>
          <w:sz w:val="24"/>
          <w:szCs w:val="24"/>
        </w:rPr>
        <w:t>cilindros para GNV</w:t>
      </w:r>
      <w:r w:rsidR="00CC7824" w:rsidRPr="004A6F8D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CC7824" w:rsidRPr="004A6F8D">
        <w:rPr>
          <w:rFonts w:ascii="Calibri" w:hAnsi="Calibri" w:cs="Calibri"/>
          <w:bCs/>
          <w:iCs/>
          <w:sz w:val="24"/>
        </w:rPr>
        <w:t>de fabricação própria</w:t>
      </w:r>
      <w:r w:rsidR="009E4A7D" w:rsidRPr="004A6F8D">
        <w:rPr>
          <w:rFonts w:ascii="Calibri" w:hAnsi="Calibri" w:cs="Calibri"/>
          <w:iCs/>
          <w:sz w:val="24"/>
          <w:szCs w:val="24"/>
        </w:rPr>
        <w:t>, no</w:t>
      </w:r>
      <w:r w:rsidR="009E4A7D" w:rsidRPr="004A6F8D">
        <w:rPr>
          <w:rFonts w:ascii="Calibri" w:hAnsi="Calibri" w:cs="Calibri"/>
          <w:sz w:val="24"/>
          <w:szCs w:val="24"/>
        </w:rPr>
        <w:t xml:space="preserve"> mercado interno</w:t>
      </w:r>
      <w:r w:rsidR="004115D4" w:rsidRPr="004A6F8D">
        <w:rPr>
          <w:rFonts w:ascii="Calibri" w:hAnsi="Calibri" w:cs="Calibri"/>
          <w:sz w:val="24"/>
          <w:szCs w:val="24"/>
        </w:rPr>
        <w:t xml:space="preserve"> da Polônia</w:t>
      </w:r>
      <w:r w:rsidR="009E4A7D" w:rsidRPr="004A6F8D">
        <w:rPr>
          <w:rFonts w:ascii="Calibri" w:hAnsi="Calibri" w:cs="Calibri"/>
          <w:sz w:val="24"/>
          <w:szCs w:val="24"/>
        </w:rPr>
        <w:t xml:space="preserve">, durante o período </w:t>
      </w:r>
      <w:r w:rsidR="00DF3890" w:rsidRPr="004A6F8D">
        <w:rPr>
          <w:rFonts w:ascii="Calibri" w:hAnsi="Calibri" w:cs="Calibri"/>
          <w:sz w:val="24"/>
          <w:szCs w:val="24"/>
        </w:rPr>
        <w:t>de investigação de continuação ou retomada do dumping</w:t>
      </w:r>
      <w:r w:rsidR="009E4A7D" w:rsidRPr="004A6F8D">
        <w:rPr>
          <w:rFonts w:ascii="Calibri" w:hAnsi="Calibri" w:cs="Calibri"/>
          <w:sz w:val="24"/>
          <w:szCs w:val="24"/>
        </w:rPr>
        <w:t>.</w:t>
      </w:r>
    </w:p>
    <w:p w14:paraId="6C3C557A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61A8277F" w14:textId="77777777" w:rsidR="008B093F" w:rsidRPr="004A6F8D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2.</w:t>
      </w:r>
      <w:r w:rsidRPr="004A6F8D">
        <w:rPr>
          <w:rFonts w:ascii="Calibri" w:hAnsi="Calibri" w:cs="Calibri"/>
          <w:sz w:val="24"/>
          <w:szCs w:val="24"/>
        </w:rPr>
        <w:tab/>
      </w:r>
      <w:r w:rsidR="008B093F" w:rsidRPr="004A6F8D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0B002ED9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2111EA0A" w14:textId="77777777" w:rsidR="008B093F" w:rsidRPr="004A6F8D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3.</w:t>
      </w:r>
      <w:r w:rsidRPr="004A6F8D">
        <w:rPr>
          <w:rFonts w:ascii="Calibri" w:hAnsi="Calibri" w:cs="Calibri"/>
          <w:sz w:val="24"/>
          <w:szCs w:val="24"/>
        </w:rPr>
        <w:tab/>
      </w:r>
      <w:r w:rsidR="008B093F" w:rsidRPr="004A6F8D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474C45BE" w14:textId="77777777" w:rsidR="009E4A7D" w:rsidRPr="004A6F8D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541C6822" w14:textId="77777777" w:rsidR="009E4A7D" w:rsidRPr="004A6F8D" w:rsidRDefault="009E4A7D" w:rsidP="009E4A7D">
      <w:pPr>
        <w:pStyle w:val="Recuodecorpodetexto3"/>
        <w:ind w:firstLine="708"/>
        <w:rPr>
          <w:rFonts w:ascii="Calibri" w:hAnsi="Calibri" w:cs="Calibri"/>
          <w:sz w:val="24"/>
          <w:szCs w:val="24"/>
        </w:rPr>
      </w:pPr>
    </w:p>
    <w:p w14:paraId="60D3BF95" w14:textId="77777777" w:rsidR="009E4A7D" w:rsidRPr="004A6F8D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3669B229" w14:textId="77777777" w:rsidR="00F2789B" w:rsidRPr="004A6F8D" w:rsidRDefault="00F2789B" w:rsidP="00F2789B">
      <w:pPr>
        <w:pStyle w:val="PargrafodaLista"/>
        <w:rPr>
          <w:rFonts w:ascii="Calibri" w:hAnsi="Calibri" w:cs="Calibri"/>
          <w:sz w:val="24"/>
          <w:szCs w:val="24"/>
        </w:rPr>
      </w:pPr>
    </w:p>
    <w:p w14:paraId="0FE4B27A" w14:textId="77777777" w:rsidR="00E32C38" w:rsidRPr="004A6F8D" w:rsidRDefault="00F2789B" w:rsidP="00E32C38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</w:r>
      <w:r w:rsidRPr="004A6F8D">
        <w:rPr>
          <w:rFonts w:ascii="Calibri" w:hAnsi="Calibri" w:cs="Calibri"/>
          <w:sz w:val="24"/>
          <w:szCs w:val="24"/>
        </w:rPr>
        <w:tab/>
      </w:r>
    </w:p>
    <w:p w14:paraId="539FB528" w14:textId="77777777" w:rsidR="008B093F" w:rsidRPr="004A6F8D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4A6F8D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4A6F8D">
        <w:rPr>
          <w:rFonts w:ascii="Calibri" w:hAnsi="Calibri" w:cs="Calibri"/>
          <w:b/>
          <w:sz w:val="24"/>
          <w:szCs w:val="24"/>
        </w:rPr>
        <w:t>Apêndice III</w:t>
      </w:r>
    </w:p>
    <w:p w14:paraId="30F59A45" w14:textId="77777777" w:rsidR="008B093F" w:rsidRPr="004A6F8D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92C21A1" w14:textId="77777777" w:rsidR="009E4A7D" w:rsidRPr="004A6F8D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0D131228" w14:textId="77777777" w:rsidR="009E4A7D" w:rsidRPr="004A6F8D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b/>
          <w:sz w:val="24"/>
          <w:szCs w:val="24"/>
        </w:rPr>
        <w:t>Campo Nº 1.0</w:t>
      </w:r>
      <w:r w:rsidRPr="004A6F8D">
        <w:rPr>
          <w:rFonts w:ascii="Calibri" w:hAnsi="Calibri" w:cs="Calibri"/>
          <w:b/>
          <w:sz w:val="24"/>
          <w:szCs w:val="24"/>
        </w:rPr>
        <w:tab/>
        <w:t>Código do produto</w:t>
      </w:r>
    </w:p>
    <w:p w14:paraId="2FAC34E4" w14:textId="77777777" w:rsidR="009E4A7D" w:rsidRPr="004A6F8D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7C75D6AE" w14:textId="77777777" w:rsidR="009E4A7D" w:rsidRPr="004A6F8D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</w:r>
      <w:r w:rsidR="002504CC" w:rsidRPr="004A6F8D">
        <w:rPr>
          <w:rFonts w:ascii="Calibri" w:hAnsi="Calibri" w:cs="Calibri"/>
          <w:sz w:val="24"/>
          <w:szCs w:val="24"/>
        </w:rPr>
        <w:t>i</w:t>
      </w:r>
      <w:r w:rsidRPr="004A6F8D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4A6F8D">
        <w:rPr>
          <w:rFonts w:ascii="Calibri" w:hAnsi="Calibri" w:cs="Calibri"/>
          <w:sz w:val="24"/>
          <w:szCs w:val="24"/>
        </w:rPr>
        <w:t>similar.</w:t>
      </w:r>
    </w:p>
    <w:p w14:paraId="4FB9D8D5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</w:r>
    </w:p>
    <w:p w14:paraId="27C03487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3ABEE05" w14:textId="77777777" w:rsidR="00E8406F" w:rsidRPr="004A6F8D" w:rsidRDefault="00E8406F" w:rsidP="00C90EE7">
      <w:pPr>
        <w:ind w:left="2124" w:hanging="2124"/>
        <w:jc w:val="both"/>
        <w:rPr>
          <w:rFonts w:ascii="Calibri" w:hAnsi="Calibri" w:cs="Calibri"/>
          <w:color w:val="FF0000"/>
          <w:sz w:val="24"/>
          <w:szCs w:val="24"/>
        </w:rPr>
      </w:pPr>
      <w:r w:rsidRPr="004A6F8D">
        <w:rPr>
          <w:rFonts w:ascii="Calibri" w:hAnsi="Calibri" w:cs="Calibri"/>
          <w:b/>
          <w:sz w:val="24"/>
          <w:szCs w:val="24"/>
        </w:rPr>
        <w:t>Campo Nº 2.0</w:t>
      </w:r>
      <w:r w:rsidRPr="004A6F8D">
        <w:rPr>
          <w:rFonts w:ascii="Calibri" w:hAnsi="Calibri" w:cs="Calibri"/>
          <w:b/>
          <w:sz w:val="24"/>
          <w:szCs w:val="24"/>
        </w:rPr>
        <w:tab/>
        <w:t>Código de Identificação do Produto</w:t>
      </w:r>
      <w:r w:rsidRPr="004A6F8D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  <w:r w:rsidRPr="004A6F8D">
        <w:rPr>
          <w:rFonts w:ascii="Calibri" w:hAnsi="Calibri" w:cs="Calibri"/>
          <w:color w:val="FF0000"/>
          <w:sz w:val="24"/>
          <w:szCs w:val="24"/>
        </w:rPr>
        <w:t>[abrir novos campos conforme número de características apresentadas no CODIP]</w:t>
      </w:r>
    </w:p>
    <w:p w14:paraId="45D6FA87" w14:textId="77777777" w:rsidR="00F70D38" w:rsidRPr="004A6F8D" w:rsidRDefault="00F70D38" w:rsidP="00F70D38">
      <w:pPr>
        <w:jc w:val="both"/>
        <w:rPr>
          <w:rFonts w:ascii="Calibri" w:hAnsi="Calibri" w:cs="Calibri"/>
          <w:sz w:val="24"/>
          <w:szCs w:val="24"/>
        </w:rPr>
      </w:pPr>
    </w:p>
    <w:p w14:paraId="6355D62C" w14:textId="78447908" w:rsidR="00666F81" w:rsidRPr="004A6F8D" w:rsidRDefault="00F70D38" w:rsidP="00F70D38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</w:r>
      <w:r w:rsidRPr="004A6F8D">
        <w:rPr>
          <w:rFonts w:ascii="Calibri" w:hAnsi="Calibri" w:cs="Calibri"/>
          <w:sz w:val="24"/>
          <w:szCs w:val="24"/>
        </w:rPr>
        <w:tab/>
        <w:t>informar o código de identificação do produto</w:t>
      </w:r>
    </w:p>
    <w:p w14:paraId="75E42ED9" w14:textId="4DE64047" w:rsidR="004115D4" w:rsidRPr="004A6F8D" w:rsidRDefault="004115D4" w:rsidP="00F70D38">
      <w:pPr>
        <w:jc w:val="both"/>
        <w:rPr>
          <w:rFonts w:ascii="Calibri" w:hAnsi="Calibri" w:cs="Calibri"/>
          <w:sz w:val="24"/>
          <w:szCs w:val="24"/>
        </w:rPr>
      </w:pPr>
    </w:p>
    <w:p w14:paraId="5D0370B3" w14:textId="77777777" w:rsidR="00E8406F" w:rsidRPr="004A6F8D" w:rsidRDefault="00E8406F" w:rsidP="009E4A7D">
      <w:pPr>
        <w:jc w:val="both"/>
        <w:rPr>
          <w:rFonts w:ascii="Calibri" w:hAnsi="Calibri" w:cs="Calibri"/>
          <w:b/>
          <w:color w:val="000000"/>
          <w:sz w:val="24"/>
          <w:szCs w:val="24"/>
          <w:u w:val="single"/>
        </w:rPr>
      </w:pPr>
      <w:r w:rsidRPr="004A6F8D">
        <w:rPr>
          <w:rFonts w:ascii="Calibri" w:hAnsi="Calibri" w:cs="Calibri"/>
          <w:b/>
          <w:color w:val="000000"/>
          <w:sz w:val="24"/>
          <w:szCs w:val="24"/>
          <w:u w:val="single"/>
        </w:rPr>
        <w:t>Exemplo</w:t>
      </w:r>
      <w:r w:rsidR="00C90EE7" w:rsidRPr="004A6F8D">
        <w:rPr>
          <w:rFonts w:ascii="Calibri" w:hAnsi="Calibri" w:cs="Calibri"/>
          <w:b/>
          <w:color w:val="000000"/>
          <w:sz w:val="24"/>
          <w:szCs w:val="24"/>
          <w:u w:val="single"/>
        </w:rPr>
        <w:t>s</w:t>
      </w:r>
      <w:r w:rsidRPr="004A6F8D">
        <w:rPr>
          <w:rFonts w:ascii="Calibri" w:hAnsi="Calibri" w:cs="Calibri"/>
          <w:b/>
          <w:color w:val="000000"/>
          <w:sz w:val="24"/>
          <w:szCs w:val="24"/>
          <w:u w:val="single"/>
        </w:rPr>
        <w:t>:</w:t>
      </w:r>
    </w:p>
    <w:p w14:paraId="680770F2" w14:textId="77777777" w:rsidR="00C90EE7" w:rsidRPr="004A6F8D" w:rsidRDefault="00C90EE7" w:rsidP="009E4A7D">
      <w:pPr>
        <w:jc w:val="both"/>
        <w:rPr>
          <w:rFonts w:ascii="Calibri" w:hAnsi="Calibri" w:cs="Calibri"/>
          <w:b/>
          <w:color w:val="000000"/>
          <w:sz w:val="24"/>
          <w:szCs w:val="24"/>
          <w:u w:val="single"/>
        </w:rPr>
      </w:pPr>
    </w:p>
    <w:p w14:paraId="0084DFAA" w14:textId="3425DA17" w:rsidR="00E8406F" w:rsidRPr="004A6F8D" w:rsidRDefault="00E8406F" w:rsidP="00E8406F">
      <w:pPr>
        <w:jc w:val="both"/>
        <w:rPr>
          <w:rFonts w:ascii="Calibri" w:hAnsi="Calibri" w:cs="Calibri"/>
          <w:color w:val="000000"/>
          <w:sz w:val="24"/>
          <w:szCs w:val="24"/>
        </w:rPr>
      </w:pPr>
      <w:r w:rsidRPr="004A6F8D">
        <w:rPr>
          <w:rFonts w:ascii="Calibri" w:hAnsi="Calibri" w:cs="Calibri"/>
          <w:b/>
          <w:color w:val="000000"/>
          <w:sz w:val="24"/>
          <w:szCs w:val="24"/>
        </w:rPr>
        <w:t xml:space="preserve">Campo Nº 2.1 </w:t>
      </w:r>
    </w:p>
    <w:p w14:paraId="048537E1" w14:textId="77777777" w:rsidR="00E8406F" w:rsidRPr="004A6F8D" w:rsidRDefault="00E8406F" w:rsidP="00E8406F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17A169DC" w14:textId="77777777" w:rsidR="002C3234" w:rsidRPr="004A6F8D" w:rsidRDefault="00E8406F" w:rsidP="002C3234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</w:rPr>
      </w:pPr>
      <w:r w:rsidRPr="004A6F8D">
        <w:rPr>
          <w:rFonts w:ascii="Calibri" w:hAnsi="Calibri" w:cs="Calibri"/>
          <w:color w:val="FF0000"/>
          <w:szCs w:val="24"/>
        </w:rPr>
        <w:t xml:space="preserve"> </w:t>
      </w:r>
      <w:r w:rsidR="002C3234" w:rsidRPr="004A6F8D">
        <w:rPr>
          <w:rFonts w:ascii="Calibri" w:hAnsi="Calibri" w:cs="Calibri"/>
        </w:rPr>
        <w:t>Característica A – Litragem (l)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B97554" w:rsidRPr="004A6F8D" w14:paraId="05A55234" w14:textId="77777777" w:rsidTr="00B97554">
        <w:trPr>
          <w:jc w:val="center"/>
        </w:trPr>
        <w:tc>
          <w:tcPr>
            <w:tcW w:w="4320" w:type="dxa"/>
          </w:tcPr>
          <w:p w14:paraId="2666DA84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Descrição</w:t>
            </w:r>
          </w:p>
        </w:tc>
        <w:tc>
          <w:tcPr>
            <w:tcW w:w="4320" w:type="dxa"/>
          </w:tcPr>
          <w:p w14:paraId="52D9B944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Código</w:t>
            </w:r>
          </w:p>
        </w:tc>
      </w:tr>
      <w:tr w:rsidR="00B97554" w:rsidRPr="004A6F8D" w14:paraId="24D713CE" w14:textId="77777777" w:rsidTr="00B97554">
        <w:trPr>
          <w:jc w:val="center"/>
        </w:trPr>
        <w:tc>
          <w:tcPr>
            <w:tcW w:w="4320" w:type="dxa"/>
          </w:tcPr>
          <w:p w14:paraId="324F48F8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20 a &lt;28 l</w:t>
            </w:r>
          </w:p>
        </w:tc>
        <w:tc>
          <w:tcPr>
            <w:tcW w:w="4320" w:type="dxa"/>
          </w:tcPr>
          <w:p w14:paraId="26AF0ECA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A1</w:t>
            </w:r>
          </w:p>
        </w:tc>
      </w:tr>
      <w:tr w:rsidR="00B97554" w:rsidRPr="004A6F8D" w14:paraId="7AFD1347" w14:textId="77777777" w:rsidTr="00B97554">
        <w:trPr>
          <w:jc w:val="center"/>
        </w:trPr>
        <w:tc>
          <w:tcPr>
            <w:tcW w:w="4320" w:type="dxa"/>
          </w:tcPr>
          <w:p w14:paraId="6A1F970E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28 a &lt;35 l</w:t>
            </w:r>
          </w:p>
        </w:tc>
        <w:tc>
          <w:tcPr>
            <w:tcW w:w="4320" w:type="dxa"/>
          </w:tcPr>
          <w:p w14:paraId="58F2F064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A2</w:t>
            </w:r>
          </w:p>
        </w:tc>
      </w:tr>
      <w:tr w:rsidR="00B97554" w:rsidRPr="004A6F8D" w14:paraId="448EA5CB" w14:textId="77777777" w:rsidTr="00B97554">
        <w:trPr>
          <w:jc w:val="center"/>
        </w:trPr>
        <w:tc>
          <w:tcPr>
            <w:tcW w:w="4320" w:type="dxa"/>
          </w:tcPr>
          <w:p w14:paraId="59D97AA9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35 a &lt;45 l</w:t>
            </w:r>
          </w:p>
        </w:tc>
        <w:tc>
          <w:tcPr>
            <w:tcW w:w="4320" w:type="dxa"/>
          </w:tcPr>
          <w:p w14:paraId="07438695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A3</w:t>
            </w:r>
          </w:p>
        </w:tc>
      </w:tr>
      <w:tr w:rsidR="00B97554" w:rsidRPr="004A6F8D" w14:paraId="65B2C4D7" w14:textId="77777777" w:rsidTr="00B97554">
        <w:trPr>
          <w:jc w:val="center"/>
        </w:trPr>
        <w:tc>
          <w:tcPr>
            <w:tcW w:w="4320" w:type="dxa"/>
          </w:tcPr>
          <w:p w14:paraId="2F7B4845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45 a &lt;55 l</w:t>
            </w:r>
          </w:p>
        </w:tc>
        <w:tc>
          <w:tcPr>
            <w:tcW w:w="4320" w:type="dxa"/>
          </w:tcPr>
          <w:p w14:paraId="27904BA5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A4</w:t>
            </w:r>
          </w:p>
        </w:tc>
      </w:tr>
      <w:tr w:rsidR="00B97554" w:rsidRPr="004A6F8D" w14:paraId="3CBD53CB" w14:textId="77777777" w:rsidTr="00B97554">
        <w:trPr>
          <w:jc w:val="center"/>
        </w:trPr>
        <w:tc>
          <w:tcPr>
            <w:tcW w:w="4320" w:type="dxa"/>
          </w:tcPr>
          <w:p w14:paraId="16366C63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55 a &lt;65 l</w:t>
            </w:r>
          </w:p>
        </w:tc>
        <w:tc>
          <w:tcPr>
            <w:tcW w:w="4320" w:type="dxa"/>
          </w:tcPr>
          <w:p w14:paraId="40E8C43E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A5</w:t>
            </w:r>
          </w:p>
        </w:tc>
      </w:tr>
      <w:tr w:rsidR="00B97554" w:rsidRPr="004A6F8D" w14:paraId="5A60810C" w14:textId="77777777" w:rsidTr="00B97554">
        <w:trPr>
          <w:jc w:val="center"/>
        </w:trPr>
        <w:tc>
          <w:tcPr>
            <w:tcW w:w="4320" w:type="dxa"/>
          </w:tcPr>
          <w:p w14:paraId="46446159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65 a &lt;75 l</w:t>
            </w:r>
          </w:p>
        </w:tc>
        <w:tc>
          <w:tcPr>
            <w:tcW w:w="4320" w:type="dxa"/>
          </w:tcPr>
          <w:p w14:paraId="48575B90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A6</w:t>
            </w:r>
          </w:p>
        </w:tc>
      </w:tr>
      <w:tr w:rsidR="00B97554" w:rsidRPr="004A6F8D" w14:paraId="227B6FE8" w14:textId="77777777" w:rsidTr="00B97554">
        <w:trPr>
          <w:jc w:val="center"/>
        </w:trPr>
        <w:tc>
          <w:tcPr>
            <w:tcW w:w="4320" w:type="dxa"/>
          </w:tcPr>
          <w:p w14:paraId="43438C1D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75 a &lt;95 l</w:t>
            </w:r>
          </w:p>
        </w:tc>
        <w:tc>
          <w:tcPr>
            <w:tcW w:w="4320" w:type="dxa"/>
          </w:tcPr>
          <w:p w14:paraId="11631DD0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A7</w:t>
            </w:r>
          </w:p>
        </w:tc>
      </w:tr>
      <w:tr w:rsidR="00B97554" w:rsidRPr="004A6F8D" w14:paraId="7E68F93B" w14:textId="77777777" w:rsidTr="00B97554">
        <w:trPr>
          <w:jc w:val="center"/>
        </w:trPr>
        <w:tc>
          <w:tcPr>
            <w:tcW w:w="4320" w:type="dxa"/>
            <w:tcBorders>
              <w:bottom w:val="single" w:sz="4" w:space="0" w:color="auto"/>
            </w:tcBorders>
          </w:tcPr>
          <w:p w14:paraId="7480EBB9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95 a &lt;125 l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10E00D40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A8</w:t>
            </w:r>
          </w:p>
        </w:tc>
      </w:tr>
      <w:tr w:rsidR="00B97554" w:rsidRPr="004A6F8D" w14:paraId="55BB8196" w14:textId="77777777" w:rsidTr="00B97554">
        <w:trPr>
          <w:jc w:val="center"/>
        </w:trPr>
        <w:tc>
          <w:tcPr>
            <w:tcW w:w="4320" w:type="dxa"/>
            <w:tcBorders>
              <w:bottom w:val="single" w:sz="4" w:space="0" w:color="auto"/>
            </w:tcBorders>
          </w:tcPr>
          <w:p w14:paraId="1C2E5A5A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125 a 160 l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394CE35F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A9</w:t>
            </w:r>
          </w:p>
        </w:tc>
      </w:tr>
    </w:tbl>
    <w:p w14:paraId="5E0B0F9C" w14:textId="15673BAD" w:rsidR="00E8406F" w:rsidRPr="004A6F8D" w:rsidRDefault="00E8406F" w:rsidP="002C3234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14:paraId="3A0A42B3" w14:textId="1C625EC9" w:rsidR="00E8406F" w:rsidRPr="004A6F8D" w:rsidRDefault="00E8406F" w:rsidP="002C3234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4A6F8D">
        <w:rPr>
          <w:rFonts w:ascii="Calibri" w:hAnsi="Calibri" w:cs="Calibri"/>
          <w:b/>
          <w:color w:val="000000"/>
          <w:sz w:val="24"/>
          <w:szCs w:val="24"/>
        </w:rPr>
        <w:t xml:space="preserve">Campo Nº 2.2 </w:t>
      </w:r>
    </w:p>
    <w:p w14:paraId="04DAF4D4" w14:textId="5EEF1825" w:rsidR="002C3234" w:rsidRPr="004A6F8D" w:rsidRDefault="002C3234" w:rsidP="002C3234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14:paraId="23A8F426" w14:textId="77777777" w:rsidR="002C3234" w:rsidRPr="004A6F8D" w:rsidRDefault="002C3234" w:rsidP="002C3234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</w:rPr>
      </w:pPr>
      <w:r w:rsidRPr="004A6F8D">
        <w:rPr>
          <w:rFonts w:ascii="Calibri" w:hAnsi="Calibri" w:cs="Calibri"/>
        </w:rPr>
        <w:t>Característica B – Diâmetro Externo (mm)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B97554" w:rsidRPr="004A6F8D" w14:paraId="4E1EB514" w14:textId="77777777" w:rsidTr="00B97554">
        <w:trPr>
          <w:jc w:val="center"/>
        </w:trPr>
        <w:tc>
          <w:tcPr>
            <w:tcW w:w="4320" w:type="dxa"/>
          </w:tcPr>
          <w:p w14:paraId="23AB0E4D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Descrição</w:t>
            </w:r>
          </w:p>
        </w:tc>
        <w:tc>
          <w:tcPr>
            <w:tcW w:w="4320" w:type="dxa"/>
          </w:tcPr>
          <w:p w14:paraId="74507829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Código</w:t>
            </w:r>
          </w:p>
        </w:tc>
      </w:tr>
      <w:tr w:rsidR="00B97554" w:rsidRPr="004A6F8D" w14:paraId="0737EF65" w14:textId="77777777" w:rsidTr="00B97554">
        <w:trPr>
          <w:jc w:val="center"/>
        </w:trPr>
        <w:tc>
          <w:tcPr>
            <w:tcW w:w="4320" w:type="dxa"/>
          </w:tcPr>
          <w:p w14:paraId="0B15A798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219 a &lt;250 mm</w:t>
            </w:r>
          </w:p>
        </w:tc>
        <w:tc>
          <w:tcPr>
            <w:tcW w:w="4320" w:type="dxa"/>
          </w:tcPr>
          <w:p w14:paraId="58CB3833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B1</w:t>
            </w:r>
          </w:p>
        </w:tc>
      </w:tr>
      <w:tr w:rsidR="00B97554" w:rsidRPr="004A6F8D" w14:paraId="7EC87F28" w14:textId="77777777" w:rsidTr="00B97554">
        <w:trPr>
          <w:jc w:val="center"/>
        </w:trPr>
        <w:tc>
          <w:tcPr>
            <w:tcW w:w="4320" w:type="dxa"/>
          </w:tcPr>
          <w:p w14:paraId="07E7BAA1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250 a &lt;280 mm</w:t>
            </w:r>
          </w:p>
        </w:tc>
        <w:tc>
          <w:tcPr>
            <w:tcW w:w="4320" w:type="dxa"/>
          </w:tcPr>
          <w:p w14:paraId="5FEF6A29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B2</w:t>
            </w:r>
          </w:p>
        </w:tc>
      </w:tr>
      <w:tr w:rsidR="00B97554" w:rsidRPr="004A6F8D" w14:paraId="1A5EEAF6" w14:textId="77777777" w:rsidTr="00B97554">
        <w:trPr>
          <w:jc w:val="center"/>
        </w:trPr>
        <w:tc>
          <w:tcPr>
            <w:tcW w:w="4320" w:type="dxa"/>
          </w:tcPr>
          <w:p w14:paraId="6CC320AF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280 a &lt;320 mm</w:t>
            </w:r>
          </w:p>
        </w:tc>
        <w:tc>
          <w:tcPr>
            <w:tcW w:w="4320" w:type="dxa"/>
          </w:tcPr>
          <w:p w14:paraId="14C9BCDB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B3</w:t>
            </w:r>
          </w:p>
        </w:tc>
      </w:tr>
      <w:tr w:rsidR="00B97554" w:rsidRPr="004A6F8D" w14:paraId="18E5BEF0" w14:textId="77777777" w:rsidTr="00B97554">
        <w:trPr>
          <w:jc w:val="center"/>
        </w:trPr>
        <w:tc>
          <w:tcPr>
            <w:tcW w:w="4320" w:type="dxa"/>
          </w:tcPr>
          <w:p w14:paraId="4668AB32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320 a &lt;380 mm</w:t>
            </w:r>
          </w:p>
        </w:tc>
        <w:tc>
          <w:tcPr>
            <w:tcW w:w="4320" w:type="dxa"/>
          </w:tcPr>
          <w:p w14:paraId="387C701C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B4</w:t>
            </w:r>
          </w:p>
        </w:tc>
      </w:tr>
      <w:tr w:rsidR="00B97554" w:rsidRPr="004A6F8D" w14:paraId="68A57791" w14:textId="77777777" w:rsidTr="00B97554">
        <w:trPr>
          <w:jc w:val="center"/>
        </w:trPr>
        <w:tc>
          <w:tcPr>
            <w:tcW w:w="4320" w:type="dxa"/>
            <w:tcBorders>
              <w:bottom w:val="single" w:sz="4" w:space="0" w:color="auto"/>
            </w:tcBorders>
          </w:tcPr>
          <w:p w14:paraId="40DAABB8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380 a 406 mm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1FFA83F8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B5</w:t>
            </w:r>
          </w:p>
        </w:tc>
      </w:tr>
    </w:tbl>
    <w:p w14:paraId="157E26F3" w14:textId="77777777" w:rsidR="002C3234" w:rsidRPr="004A6F8D" w:rsidRDefault="002C3234" w:rsidP="002C3234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14:paraId="09FC6E73" w14:textId="77777777" w:rsidR="002C3234" w:rsidRPr="004A6F8D" w:rsidRDefault="002C3234" w:rsidP="002C3234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36AD93B0" w14:textId="77777777" w:rsidR="00E8406F" w:rsidRPr="004A6F8D" w:rsidRDefault="00E8406F" w:rsidP="00E8406F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3C07856E" w14:textId="0ADC98F8" w:rsidR="002C3234" w:rsidRPr="004A6F8D" w:rsidRDefault="00E8406F" w:rsidP="002C3234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4A6F8D">
        <w:rPr>
          <w:rFonts w:ascii="Calibri" w:hAnsi="Calibri" w:cs="Calibri"/>
          <w:b/>
          <w:color w:val="000000"/>
          <w:sz w:val="24"/>
          <w:szCs w:val="24"/>
        </w:rPr>
        <w:t xml:space="preserve">Campo Nº 2.3 </w:t>
      </w:r>
    </w:p>
    <w:p w14:paraId="4BE51725" w14:textId="2EB5B0FF" w:rsidR="002C3234" w:rsidRPr="004A6F8D" w:rsidRDefault="002C3234" w:rsidP="002C3234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14:paraId="158A535A" w14:textId="77777777" w:rsidR="002C3234" w:rsidRPr="004A6F8D" w:rsidRDefault="002C3234" w:rsidP="002C3234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alibri" w:hAnsi="Calibri" w:cs="Calibri"/>
        </w:rPr>
      </w:pPr>
      <w:r w:rsidRPr="004A6F8D">
        <w:rPr>
          <w:rFonts w:ascii="Calibri" w:hAnsi="Calibri" w:cs="Calibri"/>
        </w:rPr>
        <w:t>Característica C – Material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B97554" w:rsidRPr="004A6F8D" w14:paraId="5C29E6AC" w14:textId="77777777" w:rsidTr="00B97554">
        <w:trPr>
          <w:jc w:val="center"/>
        </w:trPr>
        <w:tc>
          <w:tcPr>
            <w:tcW w:w="4320" w:type="dxa"/>
          </w:tcPr>
          <w:p w14:paraId="76AC6362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Descrição</w:t>
            </w:r>
          </w:p>
        </w:tc>
        <w:tc>
          <w:tcPr>
            <w:tcW w:w="4320" w:type="dxa"/>
          </w:tcPr>
          <w:p w14:paraId="4E6D8F93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Código</w:t>
            </w:r>
          </w:p>
        </w:tc>
      </w:tr>
      <w:tr w:rsidR="00B97554" w:rsidRPr="004A6F8D" w14:paraId="533DE2B1" w14:textId="77777777" w:rsidTr="00B97554">
        <w:trPr>
          <w:jc w:val="center"/>
        </w:trPr>
        <w:tc>
          <w:tcPr>
            <w:tcW w:w="4320" w:type="dxa"/>
          </w:tcPr>
          <w:p w14:paraId="4E834061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Inteiramente metálico</w:t>
            </w:r>
          </w:p>
        </w:tc>
        <w:tc>
          <w:tcPr>
            <w:tcW w:w="4320" w:type="dxa"/>
          </w:tcPr>
          <w:p w14:paraId="1C49B8A9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C1</w:t>
            </w:r>
          </w:p>
        </w:tc>
      </w:tr>
      <w:tr w:rsidR="00B97554" w:rsidRPr="004A6F8D" w14:paraId="1A81C84D" w14:textId="77777777" w:rsidTr="00B97554">
        <w:trPr>
          <w:jc w:val="center"/>
        </w:trPr>
        <w:tc>
          <w:tcPr>
            <w:tcW w:w="4320" w:type="dxa"/>
          </w:tcPr>
          <w:p w14:paraId="082E7C17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 xml:space="preserve">Fibra apenas na parte cilíndrica do corpo </w:t>
            </w:r>
            <w:r w:rsidRPr="004A6F8D">
              <w:rPr>
                <w:rFonts w:ascii="Calibri" w:hAnsi="Calibri" w:cs="Calibri"/>
                <w:sz w:val="24"/>
                <w:szCs w:val="24"/>
              </w:rPr>
              <w:lastRenderedPageBreak/>
              <w:t>metálico</w:t>
            </w:r>
          </w:p>
        </w:tc>
        <w:tc>
          <w:tcPr>
            <w:tcW w:w="4320" w:type="dxa"/>
          </w:tcPr>
          <w:p w14:paraId="7A5B4562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lastRenderedPageBreak/>
              <w:t>C2</w:t>
            </w:r>
          </w:p>
        </w:tc>
      </w:tr>
      <w:tr w:rsidR="00B97554" w:rsidRPr="004A6F8D" w14:paraId="0336ADF2" w14:textId="77777777" w:rsidTr="00B97554">
        <w:trPr>
          <w:jc w:val="center"/>
        </w:trPr>
        <w:tc>
          <w:tcPr>
            <w:tcW w:w="4320" w:type="dxa"/>
          </w:tcPr>
          <w:p w14:paraId="7FEDE3A6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Fibra em todo o corpo metálico, incluindo ogiva e fundo</w:t>
            </w:r>
          </w:p>
        </w:tc>
        <w:tc>
          <w:tcPr>
            <w:tcW w:w="4320" w:type="dxa"/>
          </w:tcPr>
          <w:p w14:paraId="6443418D" w14:textId="77777777" w:rsidR="002C3234" w:rsidRPr="004A6F8D" w:rsidRDefault="002C3234" w:rsidP="00A90ED7">
            <w:pPr>
              <w:rPr>
                <w:rFonts w:ascii="Calibri" w:hAnsi="Calibri" w:cs="Calibri"/>
                <w:sz w:val="24"/>
                <w:szCs w:val="24"/>
              </w:rPr>
            </w:pPr>
            <w:r w:rsidRPr="004A6F8D">
              <w:rPr>
                <w:rFonts w:ascii="Calibri" w:hAnsi="Calibri" w:cs="Calibri"/>
                <w:sz w:val="24"/>
                <w:szCs w:val="24"/>
              </w:rPr>
              <w:t>C3</w:t>
            </w:r>
          </w:p>
        </w:tc>
      </w:tr>
    </w:tbl>
    <w:p w14:paraId="0B53F637" w14:textId="77777777" w:rsidR="002C3234" w:rsidRPr="004A6F8D" w:rsidRDefault="002C3234" w:rsidP="002C3234">
      <w:pPr>
        <w:jc w:val="both"/>
        <w:rPr>
          <w:rFonts w:ascii="Calibri" w:hAnsi="Calibri" w:cs="Calibri"/>
          <w:b/>
          <w:sz w:val="24"/>
          <w:szCs w:val="24"/>
        </w:rPr>
      </w:pPr>
    </w:p>
    <w:p w14:paraId="654B907A" w14:textId="63EED04E" w:rsidR="00E8406F" w:rsidRPr="004A6F8D" w:rsidRDefault="00E8406F" w:rsidP="00E8406F">
      <w:pPr>
        <w:jc w:val="both"/>
        <w:rPr>
          <w:rFonts w:ascii="Calibri" w:hAnsi="Calibri" w:cs="Calibri"/>
          <w:b/>
          <w:sz w:val="24"/>
          <w:szCs w:val="24"/>
        </w:rPr>
      </w:pPr>
    </w:p>
    <w:p w14:paraId="1EF28C63" w14:textId="77777777" w:rsidR="009E4A7D" w:rsidRPr="004A6F8D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</w:p>
    <w:p w14:paraId="5A00734D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b/>
          <w:sz w:val="24"/>
          <w:szCs w:val="24"/>
        </w:rPr>
        <w:t>Campo Nº 3.0</w:t>
      </w:r>
      <w:r w:rsidRPr="004A6F8D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5E5439CC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03A255E" w14:textId="77777777" w:rsidR="009E4A7D" w:rsidRPr="004A6F8D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  <w:t>i</w:t>
      </w:r>
      <w:r w:rsidR="009E4A7D" w:rsidRPr="004A6F8D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31B87452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C533A38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Complementação:</w:t>
      </w:r>
      <w:r w:rsidRPr="004A6F8D">
        <w:rPr>
          <w:rFonts w:ascii="Calibri" w:hAnsi="Calibri" w:cs="Calibri"/>
          <w:sz w:val="24"/>
          <w:szCs w:val="24"/>
        </w:rPr>
        <w:tab/>
      </w:r>
      <w:r w:rsidR="002504CC" w:rsidRPr="004A6F8D">
        <w:rPr>
          <w:rFonts w:ascii="Calibri" w:hAnsi="Calibri" w:cs="Calibri"/>
          <w:sz w:val="24"/>
          <w:szCs w:val="24"/>
        </w:rPr>
        <w:t>f</w:t>
      </w:r>
      <w:r w:rsidR="00274745" w:rsidRPr="004A6F8D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4A6F8D">
        <w:rPr>
          <w:rFonts w:ascii="Calibri" w:hAnsi="Calibri" w:cs="Calibri"/>
          <w:sz w:val="24"/>
          <w:szCs w:val="24"/>
        </w:rPr>
        <w:t>.</w:t>
      </w:r>
    </w:p>
    <w:p w14:paraId="6FED344F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9FC9CDA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b/>
          <w:sz w:val="24"/>
          <w:szCs w:val="24"/>
        </w:rPr>
        <w:t>Campo Nº 4.0</w:t>
      </w:r>
      <w:r w:rsidRPr="004A6F8D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6B1A5599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C52B8E7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</w:r>
      <w:r w:rsidR="002504CC" w:rsidRPr="004A6F8D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4A6F8D">
        <w:rPr>
          <w:rFonts w:ascii="Calibri" w:hAnsi="Calibri" w:cs="Calibri"/>
          <w:sz w:val="24"/>
          <w:szCs w:val="24"/>
        </w:rPr>
        <w:t>.</w:t>
      </w:r>
    </w:p>
    <w:p w14:paraId="3C8C6C88" w14:textId="77777777" w:rsidR="006E2140" w:rsidRPr="004A6F8D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22C658F" w14:textId="77777777" w:rsidR="006172D2" w:rsidRPr="004A6F8D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</w:r>
      <w:r w:rsidR="006172D2" w:rsidRPr="004A6F8D">
        <w:rPr>
          <w:rFonts w:ascii="Calibri" w:hAnsi="Calibri" w:cs="Calibri"/>
          <w:sz w:val="24"/>
          <w:szCs w:val="24"/>
        </w:rPr>
        <w:t>1 = parte não relacionada consumidora</w:t>
      </w:r>
    </w:p>
    <w:p w14:paraId="2C411C15" w14:textId="77777777" w:rsidR="006172D2" w:rsidRPr="004A6F8D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58DF124A" w14:textId="77777777" w:rsidR="006172D2" w:rsidRPr="004A6F8D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00CD97B9" w14:textId="77777777" w:rsidR="006172D2" w:rsidRPr="004A6F8D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6A424AD4" w14:textId="77777777" w:rsidR="009E4A7D" w:rsidRPr="004A6F8D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0C3D90D2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b/>
          <w:sz w:val="24"/>
          <w:szCs w:val="24"/>
        </w:rPr>
        <w:t>Campo Nº 5.0</w:t>
      </w:r>
      <w:r w:rsidRPr="004A6F8D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30E97326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6F34EC0" w14:textId="77777777" w:rsidR="006E2140" w:rsidRPr="004A6F8D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</w:r>
      <w:r w:rsidR="00587A02" w:rsidRPr="004A6F8D">
        <w:rPr>
          <w:rFonts w:ascii="Calibri" w:hAnsi="Calibri" w:cs="Calibri"/>
          <w:sz w:val="24"/>
          <w:szCs w:val="24"/>
        </w:rPr>
        <w:tab/>
      </w:r>
      <w:r w:rsidR="006E2140" w:rsidRPr="004A6F8D">
        <w:rPr>
          <w:rFonts w:ascii="Calibri" w:hAnsi="Calibri" w:cs="Calibri"/>
          <w:sz w:val="24"/>
        </w:rPr>
        <w:t>informar a categoria do cliente</w:t>
      </w:r>
    </w:p>
    <w:p w14:paraId="3F20DC57" w14:textId="77777777" w:rsidR="006E2140" w:rsidRPr="004A6F8D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6AB1BF1C" w14:textId="77777777" w:rsidR="00587A02" w:rsidRPr="004A6F8D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1 = usuário industrial</w:t>
      </w:r>
    </w:p>
    <w:p w14:paraId="3FFD7647" w14:textId="77777777" w:rsidR="00587A02" w:rsidRPr="004A6F8D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2 = consumidor final</w:t>
      </w:r>
    </w:p>
    <w:p w14:paraId="79AF6B37" w14:textId="77777777" w:rsidR="00587A02" w:rsidRPr="004A6F8D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3 = </w:t>
      </w:r>
      <w:r w:rsidRPr="004A6F8D">
        <w:rPr>
          <w:rFonts w:ascii="Calibri" w:hAnsi="Calibri" w:cs="Calibri"/>
          <w:b/>
          <w:sz w:val="24"/>
          <w:szCs w:val="24"/>
        </w:rPr>
        <w:t>trading</w:t>
      </w:r>
      <w:r w:rsidRPr="004A6F8D">
        <w:rPr>
          <w:rFonts w:ascii="Calibri" w:hAnsi="Calibri" w:cs="Calibri"/>
          <w:i/>
          <w:sz w:val="24"/>
          <w:szCs w:val="24"/>
        </w:rPr>
        <w:t xml:space="preserve"> </w:t>
      </w:r>
      <w:r w:rsidRPr="004A6F8D">
        <w:rPr>
          <w:rFonts w:ascii="Calibri" w:hAnsi="Calibri" w:cs="Calibri"/>
          <w:b/>
          <w:sz w:val="24"/>
          <w:szCs w:val="24"/>
        </w:rPr>
        <w:t>companies</w:t>
      </w:r>
    </w:p>
    <w:p w14:paraId="59B10C9F" w14:textId="77777777" w:rsidR="00587A02" w:rsidRPr="004A6F8D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4 = distribuidores locais</w:t>
      </w:r>
    </w:p>
    <w:p w14:paraId="783E2279" w14:textId="77777777" w:rsidR="00587A02" w:rsidRPr="004A6F8D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5 = varejistas</w:t>
      </w:r>
      <w:r w:rsidRPr="004A6F8D">
        <w:rPr>
          <w:rFonts w:ascii="Calibri" w:hAnsi="Calibri" w:cs="Calibri"/>
          <w:sz w:val="24"/>
          <w:szCs w:val="24"/>
        </w:rPr>
        <w:tab/>
      </w:r>
    </w:p>
    <w:p w14:paraId="02BD7FAF" w14:textId="77777777" w:rsidR="00587A02" w:rsidRPr="004A6F8D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3AD81CA3" w14:textId="77777777" w:rsidR="009E4A7D" w:rsidRPr="004A6F8D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FCF7EAC" w14:textId="77777777" w:rsidR="009E4A7D" w:rsidRPr="004A6F8D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Complementação:</w:t>
      </w:r>
      <w:r w:rsidRPr="004A6F8D">
        <w:rPr>
          <w:rFonts w:ascii="Calibri" w:hAnsi="Calibri" w:cs="Calibri"/>
          <w:sz w:val="24"/>
          <w:szCs w:val="24"/>
        </w:rPr>
        <w:tab/>
      </w:r>
      <w:r w:rsidR="006E2140" w:rsidRPr="004A6F8D">
        <w:rPr>
          <w:rFonts w:ascii="Calibri" w:hAnsi="Calibri" w:cs="Calibri"/>
          <w:sz w:val="24"/>
          <w:szCs w:val="24"/>
        </w:rPr>
        <w:t>i</w:t>
      </w:r>
      <w:r w:rsidRPr="004A6F8D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4A6F8D">
        <w:rPr>
          <w:rFonts w:ascii="Calibri" w:hAnsi="Calibri" w:cs="Calibri"/>
          <w:sz w:val="24"/>
          <w:szCs w:val="24"/>
        </w:rPr>
        <w:t>justificando.</w:t>
      </w:r>
    </w:p>
    <w:p w14:paraId="263B54B8" w14:textId="77777777" w:rsidR="008B093F" w:rsidRPr="004A6F8D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D2DCE37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4A6F8D">
        <w:rPr>
          <w:rFonts w:ascii="Calibri" w:hAnsi="Calibri" w:cs="Calibri"/>
          <w:b/>
          <w:bCs/>
          <w:sz w:val="24"/>
          <w:szCs w:val="24"/>
        </w:rPr>
        <w:t>.0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714CF6BC" w14:textId="77777777" w:rsidR="009E4A7D" w:rsidRPr="004A6F8D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0A27393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</w:t>
      </w:r>
      <w:r w:rsidR="00064A56" w:rsidRPr="004A6F8D">
        <w:rPr>
          <w:rFonts w:ascii="Calibri" w:hAnsi="Calibri" w:cs="Calibri"/>
          <w:sz w:val="24"/>
          <w:szCs w:val="24"/>
        </w:rPr>
        <w:t xml:space="preserve">: </w:t>
      </w:r>
      <w:r w:rsidR="006E2140" w:rsidRPr="004A6F8D">
        <w:rPr>
          <w:rFonts w:ascii="Calibri" w:hAnsi="Calibri" w:cs="Calibri"/>
          <w:sz w:val="24"/>
          <w:szCs w:val="24"/>
        </w:rPr>
        <w:tab/>
      </w:r>
      <w:r w:rsidR="006E2140" w:rsidRPr="004A6F8D">
        <w:rPr>
          <w:rFonts w:ascii="Calibri" w:hAnsi="Calibri" w:cs="Calibri"/>
          <w:sz w:val="24"/>
          <w:szCs w:val="24"/>
        </w:rPr>
        <w:tab/>
      </w:r>
      <w:r w:rsidR="00064A56" w:rsidRPr="004A6F8D">
        <w:rPr>
          <w:rFonts w:ascii="Calibri" w:hAnsi="Calibri" w:cs="Calibri"/>
          <w:sz w:val="24"/>
          <w:szCs w:val="24"/>
        </w:rPr>
        <w:t>i</w:t>
      </w:r>
      <w:r w:rsidRPr="004A6F8D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633889D2" w14:textId="77777777" w:rsidR="00F26C2E" w:rsidRPr="004A6F8D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B0C18B5" w14:textId="77777777" w:rsidR="008B093F" w:rsidRPr="004A6F8D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</w:t>
      </w:r>
      <w:r w:rsidR="00064A56" w:rsidRPr="004A6F8D">
        <w:rPr>
          <w:rFonts w:ascii="Calibri" w:hAnsi="Calibri" w:cs="Calibri"/>
          <w:sz w:val="24"/>
          <w:szCs w:val="24"/>
        </w:rPr>
        <w:t>:</w:t>
      </w:r>
      <w:r w:rsidR="006E2140" w:rsidRPr="004A6F8D">
        <w:rPr>
          <w:rFonts w:ascii="Calibri" w:hAnsi="Calibri" w:cs="Calibri"/>
          <w:sz w:val="24"/>
          <w:szCs w:val="24"/>
        </w:rPr>
        <w:tab/>
      </w:r>
      <w:r w:rsidR="00064A56" w:rsidRPr="004A6F8D">
        <w:rPr>
          <w:rFonts w:ascii="Calibri" w:hAnsi="Calibri" w:cs="Calibri"/>
          <w:sz w:val="24"/>
          <w:szCs w:val="24"/>
        </w:rPr>
        <w:t>d</w:t>
      </w:r>
      <w:r w:rsidRPr="004A6F8D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4A6F8D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4A6F8D">
        <w:rPr>
          <w:rFonts w:ascii="Calibri" w:hAnsi="Calibri" w:cs="Calibri"/>
          <w:sz w:val="24"/>
          <w:szCs w:val="24"/>
        </w:rPr>
        <w:t>.</w:t>
      </w:r>
    </w:p>
    <w:p w14:paraId="6A1C7BF1" w14:textId="77777777" w:rsidR="00EA3F38" w:rsidRPr="004A6F8D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61CBC27C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4A6F8D">
        <w:rPr>
          <w:rFonts w:ascii="Calibri" w:hAnsi="Calibri" w:cs="Calibri"/>
          <w:b/>
          <w:bCs/>
          <w:sz w:val="24"/>
          <w:szCs w:val="24"/>
        </w:rPr>
        <w:t>.0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60F10B80" w14:textId="77777777" w:rsidR="00673664" w:rsidRPr="004A6F8D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A532264" w14:textId="77777777" w:rsidR="006E2140" w:rsidRPr="004A6F8D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="006E2140" w:rsidRPr="004A6F8D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4A6F8D">
        <w:rPr>
          <w:rFonts w:ascii="Calibri" w:hAnsi="Calibri" w:cs="Calibri"/>
          <w:sz w:val="24"/>
        </w:rPr>
        <w:t>informar a data da fatura</w:t>
      </w:r>
      <w:r w:rsidR="006E2140" w:rsidRPr="004A6F8D">
        <w:rPr>
          <w:rFonts w:ascii="Calibri" w:hAnsi="Calibri" w:cs="Calibri"/>
          <w:sz w:val="24"/>
          <w:szCs w:val="24"/>
        </w:rPr>
        <w:t xml:space="preserve">. </w:t>
      </w:r>
    </w:p>
    <w:p w14:paraId="025B1798" w14:textId="77777777" w:rsidR="00673664" w:rsidRPr="004A6F8D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7BA4DDB5" w14:textId="77777777" w:rsidR="006E2140" w:rsidRPr="004A6F8D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lastRenderedPageBreak/>
        <w:t>Complementação:</w:t>
      </w:r>
      <w:r w:rsidRPr="004A6F8D">
        <w:rPr>
          <w:rFonts w:ascii="Calibri" w:hAnsi="Calibri" w:cs="Calibri"/>
          <w:sz w:val="24"/>
          <w:szCs w:val="24"/>
        </w:rPr>
        <w:tab/>
        <w:t xml:space="preserve"> </w:t>
      </w:r>
      <w:r w:rsidRPr="004A6F8D">
        <w:rPr>
          <w:rFonts w:ascii="Calibri" w:hAnsi="Calibri" w:cs="Calibri"/>
          <w:sz w:val="24"/>
        </w:rPr>
        <w:t>a data deve ser informada no formato DD/MM/AAAA</w:t>
      </w:r>
      <w:r w:rsidRPr="004A6F8D">
        <w:rPr>
          <w:rFonts w:ascii="Calibri" w:hAnsi="Calibri" w:cs="Calibri"/>
          <w:sz w:val="24"/>
          <w:szCs w:val="24"/>
        </w:rPr>
        <w:t xml:space="preserve">. </w:t>
      </w:r>
    </w:p>
    <w:p w14:paraId="7EDA717F" w14:textId="77777777" w:rsidR="005329C9" w:rsidRPr="004A6F8D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1D4118F0" w14:textId="77777777" w:rsidR="005329C9" w:rsidRPr="004A6F8D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b/>
          <w:sz w:val="24"/>
          <w:szCs w:val="24"/>
        </w:rPr>
        <w:t>Campo Nº 7.1</w:t>
      </w:r>
      <w:r w:rsidRPr="004A6F8D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65667625" w14:textId="77777777" w:rsidR="005329C9" w:rsidRPr="004A6F8D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6CF43CF" w14:textId="77777777" w:rsidR="005329C9" w:rsidRPr="004A6F8D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Nome do campo:</w:t>
      </w:r>
      <w:r w:rsidRPr="004A6F8D">
        <w:rPr>
          <w:rFonts w:ascii="Calibri" w:hAnsi="Calibri" w:cs="Calibri"/>
          <w:sz w:val="24"/>
          <w:szCs w:val="24"/>
        </w:rPr>
        <w:tab/>
        <w:t>DVENDT</w:t>
      </w:r>
    </w:p>
    <w:p w14:paraId="786911EB" w14:textId="77777777" w:rsidR="005329C9" w:rsidRPr="004A6F8D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1E16DA3" w14:textId="77777777" w:rsidR="005329C9" w:rsidRPr="004A6F8D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7037FD6C" w14:textId="77777777" w:rsidR="005329C9" w:rsidRPr="004A6F8D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2F021823" w14:textId="77777777" w:rsidR="005329C9" w:rsidRPr="004A6F8D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4A6F8D">
        <w:rPr>
          <w:rFonts w:ascii="Calibri" w:hAnsi="Calibri" w:cs="Calibri"/>
          <w:sz w:val="24"/>
        </w:rPr>
        <w:t>A data deve ser informada no formato DD/MM/AAAA</w:t>
      </w:r>
    </w:p>
    <w:p w14:paraId="7E64D2F3" w14:textId="77777777" w:rsidR="005329C9" w:rsidRPr="004A6F8D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7CFDA51E" w14:textId="77777777" w:rsidR="005329C9" w:rsidRPr="004A6F8D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Complementação:</w:t>
      </w:r>
      <w:r w:rsidRPr="004A6F8D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29B45F05" w14:textId="77777777" w:rsidR="00EA3F38" w:rsidRPr="004A6F8D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7AE04AF" w14:textId="77777777" w:rsidR="008B093F" w:rsidRPr="004A6F8D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39F65417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4A6F8D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4A6F8D">
        <w:rPr>
          <w:rFonts w:ascii="Calibri" w:hAnsi="Calibri" w:cs="Calibri"/>
          <w:b/>
          <w:bCs/>
          <w:sz w:val="24"/>
          <w:szCs w:val="24"/>
        </w:rPr>
        <w:tab/>
      </w:r>
      <w:r w:rsidR="00C358F9" w:rsidRPr="004A6F8D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4A6F8D">
        <w:rPr>
          <w:rFonts w:ascii="Calibri" w:hAnsi="Calibri" w:cs="Calibri"/>
          <w:b/>
          <w:bCs/>
          <w:sz w:val="24"/>
          <w:szCs w:val="24"/>
        </w:rPr>
        <w:t xml:space="preserve"> (Incoterms)</w:t>
      </w:r>
    </w:p>
    <w:p w14:paraId="3A04B7C5" w14:textId="77777777" w:rsidR="00673664" w:rsidRPr="004A6F8D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620AC9FF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="00EA3F38" w:rsidRPr="004A6F8D">
        <w:rPr>
          <w:rFonts w:ascii="Calibri" w:hAnsi="Calibri" w:cs="Calibri"/>
          <w:sz w:val="24"/>
          <w:szCs w:val="24"/>
        </w:rPr>
        <w:tab/>
      </w:r>
      <w:r w:rsidR="00EA3F38" w:rsidRPr="004A6F8D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52F415C6" w14:textId="77777777" w:rsidR="00673664" w:rsidRPr="004A6F8D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78F43A79" w14:textId="77777777" w:rsidR="008B093F" w:rsidRPr="004A6F8D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1 = </w:t>
      </w:r>
      <w:r w:rsidR="0080139B" w:rsidRPr="004A6F8D">
        <w:rPr>
          <w:rFonts w:ascii="Calibri" w:hAnsi="Calibri" w:cs="Calibri"/>
          <w:b/>
          <w:sz w:val="24"/>
          <w:szCs w:val="24"/>
        </w:rPr>
        <w:t>EX</w:t>
      </w:r>
      <w:r w:rsidR="0080139B" w:rsidRPr="004A6F8D">
        <w:rPr>
          <w:rFonts w:ascii="Calibri" w:hAnsi="Calibri" w:cs="Calibri"/>
          <w:i/>
          <w:sz w:val="24"/>
          <w:szCs w:val="24"/>
        </w:rPr>
        <w:t xml:space="preserve"> </w:t>
      </w:r>
      <w:r w:rsidRPr="004A6F8D">
        <w:rPr>
          <w:rFonts w:ascii="Calibri" w:hAnsi="Calibri" w:cs="Calibri"/>
          <w:b/>
          <w:sz w:val="24"/>
          <w:szCs w:val="24"/>
        </w:rPr>
        <w:t>F</w:t>
      </w:r>
      <w:r w:rsidR="0080139B" w:rsidRPr="004A6F8D">
        <w:rPr>
          <w:rFonts w:ascii="Calibri" w:hAnsi="Calibri" w:cs="Calibri"/>
          <w:b/>
          <w:sz w:val="24"/>
          <w:szCs w:val="24"/>
        </w:rPr>
        <w:t>A</w:t>
      </w:r>
      <w:r w:rsidRPr="004A6F8D">
        <w:rPr>
          <w:rFonts w:ascii="Calibri" w:hAnsi="Calibri" w:cs="Calibri"/>
          <w:b/>
          <w:sz w:val="24"/>
          <w:szCs w:val="24"/>
        </w:rPr>
        <w:t>BRICA</w:t>
      </w:r>
    </w:p>
    <w:p w14:paraId="4C74233A" w14:textId="77777777" w:rsidR="008B093F" w:rsidRPr="004A6F8D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2 = FOB</w:t>
      </w:r>
    </w:p>
    <w:p w14:paraId="1E7837DF" w14:textId="77777777" w:rsidR="008B093F" w:rsidRPr="004A6F8D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3 = CFR</w:t>
      </w:r>
    </w:p>
    <w:p w14:paraId="05042AA6" w14:textId="77777777" w:rsidR="008B093F" w:rsidRPr="004A6F8D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4 = CIF</w:t>
      </w:r>
    </w:p>
    <w:p w14:paraId="0BE4E478" w14:textId="77777777" w:rsidR="008B093F" w:rsidRPr="004A6F8D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671D91FA" w14:textId="77777777" w:rsidR="00F26C2E" w:rsidRPr="004A6F8D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4762179" w14:textId="77777777" w:rsidR="008B093F" w:rsidRPr="004A6F8D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</w:t>
      </w:r>
      <w:r w:rsidR="000F30E1" w:rsidRPr="004A6F8D">
        <w:rPr>
          <w:rFonts w:ascii="Calibri" w:hAnsi="Calibri" w:cs="Calibri"/>
          <w:sz w:val="24"/>
          <w:szCs w:val="24"/>
        </w:rPr>
        <w:t xml:space="preserve">: </w:t>
      </w:r>
      <w:r w:rsidR="00EA3F38" w:rsidRPr="004A6F8D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4A6F8D">
        <w:rPr>
          <w:rFonts w:ascii="Calibri" w:hAnsi="Calibri" w:cs="Calibri"/>
          <w:sz w:val="24"/>
          <w:szCs w:val="24"/>
        </w:rPr>
        <w:t>.</w:t>
      </w:r>
    </w:p>
    <w:p w14:paraId="72EF103F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84F334D" w14:textId="2206C266" w:rsidR="00033262" w:rsidRPr="004A6F8D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9.</w:t>
      </w:r>
      <w:r w:rsidR="00064CA4" w:rsidRPr="004A6F8D">
        <w:rPr>
          <w:rFonts w:ascii="Calibri" w:hAnsi="Calibri" w:cs="Calibri"/>
          <w:b/>
          <w:bCs/>
          <w:sz w:val="24"/>
          <w:szCs w:val="24"/>
        </w:rPr>
        <w:t>0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4A6F8D">
        <w:rPr>
          <w:rFonts w:ascii="Calibri" w:hAnsi="Calibri" w:cs="Calibri"/>
          <w:b/>
          <w:bCs/>
          <w:sz w:val="24"/>
          <w:szCs w:val="24"/>
        </w:rPr>
        <w:tab/>
      </w:r>
      <w:r w:rsidR="00033262" w:rsidRPr="004A6F8D">
        <w:rPr>
          <w:rFonts w:ascii="Calibri" w:hAnsi="Calibri" w:cs="Calibri"/>
          <w:b/>
          <w:sz w:val="24"/>
          <w:szCs w:val="24"/>
        </w:rPr>
        <w:t xml:space="preserve">Quantidade Vendida </w:t>
      </w:r>
      <w:r w:rsidR="00033262" w:rsidRPr="004A6F8D">
        <w:rPr>
          <w:rFonts w:ascii="Calibri" w:hAnsi="Calibri" w:cs="Calibri"/>
          <w:b/>
          <w:color w:val="FF0000"/>
          <w:sz w:val="24"/>
          <w:szCs w:val="24"/>
        </w:rPr>
        <w:t>(preferencialmente unidade de peso: kg ou t)</w:t>
      </w:r>
    </w:p>
    <w:p w14:paraId="716FF8E5" w14:textId="77777777" w:rsidR="00033262" w:rsidRPr="004A6F8D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FAC66EB" w14:textId="47FECCE2" w:rsidR="00033262" w:rsidRPr="004A6F8D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  <w:t xml:space="preserve">informar a quantidade vendida </w:t>
      </w:r>
      <w:r w:rsidRPr="004A6F8D">
        <w:rPr>
          <w:rFonts w:ascii="Calibri" w:hAnsi="Calibri" w:cs="Calibri"/>
          <w:color w:val="FF0000"/>
          <w:sz w:val="24"/>
          <w:szCs w:val="24"/>
        </w:rPr>
        <w:t>(preferencialmente unidade de peso: kg ou t)</w:t>
      </w:r>
      <w:r w:rsidRPr="004A6F8D">
        <w:rPr>
          <w:rFonts w:ascii="Calibri" w:hAnsi="Calibri" w:cs="Calibri"/>
          <w:sz w:val="24"/>
          <w:szCs w:val="24"/>
        </w:rPr>
        <w:t xml:space="preserve"> em cada transação.</w:t>
      </w:r>
    </w:p>
    <w:p w14:paraId="43F53DC8" w14:textId="77777777" w:rsidR="00F26C2E" w:rsidRPr="004A6F8D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324FF79A" w14:textId="77777777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4A6F8D">
        <w:rPr>
          <w:rFonts w:ascii="Calibri" w:hAnsi="Calibri" w:cs="Calibri"/>
          <w:bCs/>
          <w:sz w:val="24"/>
          <w:szCs w:val="24"/>
        </w:rPr>
        <w:tab/>
      </w:r>
      <w:r w:rsidR="00886F1A" w:rsidRPr="004A6F8D">
        <w:rPr>
          <w:rFonts w:ascii="Calibri" w:hAnsi="Calibri" w:cs="Calibri"/>
          <w:bCs/>
          <w:sz w:val="24"/>
          <w:szCs w:val="24"/>
        </w:rPr>
        <w:t>e</w:t>
      </w:r>
      <w:r w:rsidRPr="004A6F8D">
        <w:rPr>
          <w:rFonts w:ascii="Calibri" w:hAnsi="Calibri" w:cs="Calibri"/>
          <w:bCs/>
          <w:sz w:val="24"/>
          <w:szCs w:val="24"/>
        </w:rPr>
        <w:t>xplicar de que forma as devoluções, caso sejam permitidas, afetam os registros de vendas</w:t>
      </w:r>
      <w:r w:rsidR="00F522C4" w:rsidRPr="004A6F8D">
        <w:rPr>
          <w:rFonts w:ascii="Calibri" w:hAnsi="Calibri" w:cs="Calibri"/>
          <w:sz w:val="24"/>
          <w:szCs w:val="24"/>
        </w:rPr>
        <w:t xml:space="preserve"> tanto no razão geral quanto no diário de vendas</w:t>
      </w:r>
      <w:r w:rsidRPr="004A6F8D">
        <w:rPr>
          <w:rFonts w:ascii="Calibri" w:hAnsi="Calibri" w:cs="Calibri"/>
          <w:bCs/>
          <w:sz w:val="24"/>
          <w:szCs w:val="24"/>
        </w:rPr>
        <w:t>.</w:t>
      </w:r>
    </w:p>
    <w:p w14:paraId="40DA8F89" w14:textId="77777777" w:rsidR="008B093F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7161D4F2" w14:textId="77777777" w:rsidR="00E6752E" w:rsidRDefault="00E6752E" w:rsidP="008B093F">
      <w:pPr>
        <w:jc w:val="both"/>
        <w:rPr>
          <w:rFonts w:ascii="Calibri" w:hAnsi="Calibri" w:cs="Calibri"/>
          <w:b/>
          <w:bCs/>
        </w:rPr>
      </w:pPr>
    </w:p>
    <w:p w14:paraId="3B098A03" w14:textId="0D43BD82" w:rsidR="00E6752E" w:rsidRPr="004A6F8D" w:rsidRDefault="00E6752E" w:rsidP="00E6752E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>Campo N</w:t>
      </w:r>
      <w:r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9.</w:t>
      </w:r>
      <w:r>
        <w:rPr>
          <w:rFonts w:ascii="Calibri" w:hAnsi="Calibri" w:cs="Calibri"/>
          <w:b/>
          <w:bCs/>
          <w:sz w:val="24"/>
          <w:szCs w:val="24"/>
        </w:rPr>
        <w:t>1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: </w:t>
      </w:r>
      <w:r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sz w:val="24"/>
          <w:szCs w:val="24"/>
        </w:rPr>
        <w:t xml:space="preserve">Quantidade Vendida </w:t>
      </w:r>
      <w:r w:rsidRPr="004A6F8D">
        <w:rPr>
          <w:rFonts w:ascii="Calibri" w:hAnsi="Calibri" w:cs="Calibri"/>
          <w:b/>
          <w:color w:val="FF0000"/>
          <w:sz w:val="24"/>
          <w:szCs w:val="24"/>
        </w:rPr>
        <w:t>(</w:t>
      </w:r>
      <w:r>
        <w:rPr>
          <w:rFonts w:ascii="Calibri" w:hAnsi="Calibri" w:cs="Calibri"/>
          <w:b/>
          <w:color w:val="FF0000"/>
          <w:sz w:val="24"/>
          <w:szCs w:val="24"/>
        </w:rPr>
        <w:t>unidade de cilindro</w:t>
      </w:r>
      <w:r w:rsidRPr="004A6F8D">
        <w:rPr>
          <w:rFonts w:ascii="Calibri" w:hAnsi="Calibri" w:cs="Calibri"/>
          <w:b/>
          <w:color w:val="FF0000"/>
          <w:sz w:val="24"/>
          <w:szCs w:val="24"/>
        </w:rPr>
        <w:t>)</w:t>
      </w:r>
    </w:p>
    <w:p w14:paraId="780069C1" w14:textId="77777777" w:rsidR="00E6752E" w:rsidRPr="004A6F8D" w:rsidRDefault="00E6752E" w:rsidP="00E6752E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2E61B0E" w14:textId="1A416B9B" w:rsidR="00E6752E" w:rsidRPr="004A6F8D" w:rsidRDefault="00E6752E" w:rsidP="00E6752E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  <w:t xml:space="preserve">informar a quantidade vendida </w:t>
      </w:r>
      <w:r w:rsidRPr="004A6F8D">
        <w:rPr>
          <w:rFonts w:ascii="Calibri" w:hAnsi="Calibri" w:cs="Calibri"/>
          <w:b/>
          <w:color w:val="FF0000"/>
          <w:sz w:val="24"/>
          <w:szCs w:val="24"/>
        </w:rPr>
        <w:t>(</w:t>
      </w:r>
      <w:r>
        <w:rPr>
          <w:rFonts w:ascii="Calibri" w:hAnsi="Calibri" w:cs="Calibri"/>
          <w:b/>
          <w:color w:val="FF0000"/>
          <w:sz w:val="24"/>
          <w:szCs w:val="24"/>
        </w:rPr>
        <w:t>unidade de cilindro</w:t>
      </w:r>
      <w:r w:rsidRPr="004A6F8D">
        <w:rPr>
          <w:rFonts w:ascii="Calibri" w:hAnsi="Calibri" w:cs="Calibri"/>
          <w:b/>
          <w:color w:val="FF0000"/>
          <w:sz w:val="24"/>
          <w:szCs w:val="24"/>
        </w:rPr>
        <w:t>)</w:t>
      </w:r>
      <w:r w:rsidRPr="004A6F8D">
        <w:rPr>
          <w:rFonts w:ascii="Calibri" w:hAnsi="Calibri" w:cs="Calibri"/>
          <w:sz w:val="24"/>
          <w:szCs w:val="24"/>
        </w:rPr>
        <w:t xml:space="preserve"> em cada transação.</w:t>
      </w:r>
    </w:p>
    <w:p w14:paraId="10A8D15D" w14:textId="77777777" w:rsidR="00E6752E" w:rsidRPr="004A6F8D" w:rsidRDefault="00E6752E" w:rsidP="00E6752E">
      <w:pPr>
        <w:jc w:val="both"/>
        <w:rPr>
          <w:rFonts w:ascii="Calibri" w:hAnsi="Calibri" w:cs="Calibri"/>
          <w:bCs/>
          <w:sz w:val="24"/>
          <w:szCs w:val="24"/>
        </w:rPr>
      </w:pPr>
    </w:p>
    <w:p w14:paraId="37749821" w14:textId="77777777" w:rsidR="00E6752E" w:rsidRPr="004A6F8D" w:rsidRDefault="00E6752E" w:rsidP="00E6752E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4A6F8D">
        <w:rPr>
          <w:rFonts w:ascii="Calibri" w:hAnsi="Calibri" w:cs="Calibri"/>
          <w:bCs/>
          <w:sz w:val="24"/>
          <w:szCs w:val="24"/>
        </w:rPr>
        <w:t xml:space="preserve">Complementação: </w:t>
      </w:r>
      <w:r w:rsidRPr="004A6F8D">
        <w:rPr>
          <w:rFonts w:ascii="Calibri" w:hAnsi="Calibri" w:cs="Calibri"/>
          <w:bCs/>
          <w:sz w:val="24"/>
          <w:szCs w:val="24"/>
        </w:rPr>
        <w:tab/>
        <w:t>explicar de que forma as devoluções, caso sejam permitidas, afetam os registros de vendas</w:t>
      </w:r>
      <w:r w:rsidRPr="004A6F8D">
        <w:rPr>
          <w:rFonts w:ascii="Calibri" w:hAnsi="Calibri" w:cs="Calibri"/>
          <w:sz w:val="24"/>
          <w:szCs w:val="24"/>
        </w:rPr>
        <w:t xml:space="preserve"> tanto no razão geral quanto no diário de vendas</w:t>
      </w:r>
      <w:r w:rsidRPr="004A6F8D">
        <w:rPr>
          <w:rFonts w:ascii="Calibri" w:hAnsi="Calibri" w:cs="Calibri"/>
          <w:bCs/>
          <w:sz w:val="24"/>
          <w:szCs w:val="24"/>
        </w:rPr>
        <w:t>.</w:t>
      </w:r>
    </w:p>
    <w:p w14:paraId="3593AD8B" w14:textId="77777777" w:rsidR="00E6752E" w:rsidRDefault="00E6752E" w:rsidP="008B093F">
      <w:pPr>
        <w:jc w:val="both"/>
        <w:rPr>
          <w:rFonts w:ascii="Calibri" w:hAnsi="Calibri" w:cs="Calibri"/>
          <w:b/>
          <w:bCs/>
        </w:rPr>
      </w:pPr>
    </w:p>
    <w:p w14:paraId="1ECD7753" w14:textId="77777777" w:rsidR="00E6752E" w:rsidRDefault="00E6752E" w:rsidP="008B093F">
      <w:pPr>
        <w:jc w:val="both"/>
        <w:rPr>
          <w:rFonts w:ascii="Calibri" w:hAnsi="Calibri" w:cs="Calibri"/>
          <w:b/>
          <w:bCs/>
        </w:rPr>
      </w:pPr>
    </w:p>
    <w:p w14:paraId="5A243B73" w14:textId="77777777" w:rsidR="00E6752E" w:rsidRPr="004A6F8D" w:rsidRDefault="00E6752E" w:rsidP="008B093F">
      <w:pPr>
        <w:jc w:val="both"/>
        <w:rPr>
          <w:rFonts w:ascii="Calibri" w:hAnsi="Calibri" w:cs="Calibri"/>
          <w:b/>
          <w:bCs/>
        </w:rPr>
      </w:pPr>
    </w:p>
    <w:p w14:paraId="1BC14447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10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4A6F8D">
        <w:rPr>
          <w:rFonts w:ascii="Calibri" w:hAnsi="Calibri" w:cs="Calibri"/>
          <w:b/>
          <w:sz w:val="24"/>
          <w:szCs w:val="24"/>
        </w:rPr>
        <w:t>(moeda/unidade)</w:t>
      </w:r>
    </w:p>
    <w:p w14:paraId="60651289" w14:textId="77777777" w:rsidR="00D643B8" w:rsidRPr="004A6F8D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084FB32" w14:textId="77777777" w:rsidR="00514384" w:rsidRPr="004A6F8D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Observação:</w:t>
      </w:r>
      <w:r w:rsidRPr="004A6F8D">
        <w:rPr>
          <w:rFonts w:ascii="Calibri" w:hAnsi="Calibri" w:cs="Calibri"/>
          <w:sz w:val="24"/>
          <w:szCs w:val="24"/>
        </w:rPr>
        <w:tab/>
        <w:t xml:space="preserve">informar o preço unitário bruto. Indicar em que unidade está sendo informado esse preço (US$/kg-t ou US$/unidade de comercialização). Os descontos e os abatimentos devem ser registrados separadamente no campo 11. </w:t>
      </w:r>
    </w:p>
    <w:p w14:paraId="28A57672" w14:textId="77777777" w:rsidR="00514384" w:rsidRPr="004A6F8D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EBDBF9D" w14:textId="77777777" w:rsidR="00514384" w:rsidRPr="004A6F8D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006CDFD4" w14:textId="77777777" w:rsidR="008B093F" w:rsidRPr="004A6F8D" w:rsidRDefault="008B093F" w:rsidP="008B093F">
      <w:pPr>
        <w:jc w:val="both"/>
        <w:rPr>
          <w:rFonts w:ascii="Calibri" w:hAnsi="Calibri" w:cs="Calibri"/>
        </w:rPr>
      </w:pPr>
    </w:p>
    <w:p w14:paraId="6BD369CE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1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A6F8D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4A6F8D">
        <w:rPr>
          <w:rFonts w:ascii="Calibri" w:hAnsi="Calibri" w:cs="Calibri"/>
          <w:b/>
          <w:sz w:val="24"/>
          <w:szCs w:val="24"/>
        </w:rPr>
        <w:t>(moeda/unidade)</w:t>
      </w:r>
    </w:p>
    <w:p w14:paraId="288F00F8" w14:textId="77777777" w:rsidR="00D643B8" w:rsidRPr="004A6F8D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124F626" w14:textId="410D320D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</w:t>
      </w:r>
      <w:r w:rsidR="002E4899" w:rsidRPr="004A6F8D">
        <w:rPr>
          <w:rFonts w:ascii="Calibri" w:hAnsi="Calibri" w:cs="Calibri"/>
          <w:sz w:val="24"/>
          <w:szCs w:val="24"/>
        </w:rPr>
        <w:t xml:space="preserve">: </w:t>
      </w:r>
      <w:r w:rsidR="00073BB5" w:rsidRPr="004A6F8D">
        <w:rPr>
          <w:rFonts w:ascii="Calibri" w:hAnsi="Calibri" w:cs="Calibri"/>
          <w:sz w:val="24"/>
          <w:szCs w:val="24"/>
        </w:rPr>
        <w:tab/>
      </w:r>
      <w:r w:rsidR="002E4899" w:rsidRPr="004A6F8D">
        <w:rPr>
          <w:rFonts w:ascii="Calibri" w:hAnsi="Calibri" w:cs="Calibri"/>
          <w:sz w:val="24"/>
          <w:szCs w:val="24"/>
        </w:rPr>
        <w:t>i</w:t>
      </w:r>
      <w:r w:rsidRPr="004A6F8D">
        <w:rPr>
          <w:rFonts w:ascii="Calibri" w:hAnsi="Calibri" w:cs="Calibri"/>
          <w:sz w:val="24"/>
          <w:szCs w:val="24"/>
        </w:rPr>
        <w:t xml:space="preserve">nformar </w:t>
      </w:r>
      <w:r w:rsidR="00305A97" w:rsidRPr="004A6F8D">
        <w:rPr>
          <w:rFonts w:ascii="Calibri" w:hAnsi="Calibri" w:cs="Calibri"/>
          <w:sz w:val="24"/>
          <w:szCs w:val="24"/>
        </w:rPr>
        <w:t xml:space="preserve">os valores unitários de </w:t>
      </w:r>
      <w:r w:rsidRPr="004A6F8D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4A6F8D">
        <w:rPr>
          <w:rFonts w:ascii="Calibri" w:hAnsi="Calibri" w:cs="Calibri"/>
          <w:sz w:val="24"/>
          <w:szCs w:val="24"/>
        </w:rPr>
        <w:t xml:space="preserve"> aos clientes no mercado </w:t>
      </w:r>
      <w:r w:rsidR="002C3234" w:rsidRPr="004A6F8D">
        <w:rPr>
          <w:rFonts w:ascii="Calibri" w:hAnsi="Calibri" w:cs="Calibri"/>
          <w:sz w:val="24"/>
          <w:szCs w:val="24"/>
        </w:rPr>
        <w:t>da Polônia,</w:t>
      </w:r>
      <w:r w:rsidR="00305A97" w:rsidRPr="004A6F8D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305A97" w:rsidRPr="004A6F8D">
        <w:rPr>
          <w:rFonts w:ascii="Calibri" w:hAnsi="Calibri" w:cs="Calibri"/>
          <w:sz w:val="24"/>
          <w:szCs w:val="24"/>
        </w:rPr>
        <w:t>esclarecendo se esses descontos e abatimentos já foram considerados na definição do preço unitário bruto indicado no campo 10.0.</w:t>
      </w:r>
    </w:p>
    <w:p w14:paraId="5203D14B" w14:textId="77777777" w:rsidR="008B093F" w:rsidRPr="004A6F8D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7780FAA4" w14:textId="77777777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4A6F8D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A6F8D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2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4A6F8D">
        <w:rPr>
          <w:rFonts w:ascii="Calibri" w:hAnsi="Calibri" w:cs="Calibri"/>
          <w:b/>
          <w:bCs/>
          <w:sz w:val="24"/>
          <w:szCs w:val="24"/>
        </w:rPr>
        <w:tab/>
      </w:r>
      <w:r w:rsidR="003A6B6F" w:rsidRPr="004A6F8D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4A6F8D">
        <w:rPr>
          <w:rFonts w:ascii="Calibri" w:hAnsi="Calibri" w:cs="Calibri"/>
          <w:b/>
          <w:sz w:val="24"/>
          <w:szCs w:val="24"/>
        </w:rPr>
        <w:t>(moeda/unidade)</w:t>
      </w:r>
    </w:p>
    <w:p w14:paraId="2A1C61F6" w14:textId="77777777" w:rsidR="00D643B8" w:rsidRPr="004A6F8D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DE6E1ED" w14:textId="77777777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</w:t>
      </w:r>
      <w:r w:rsidR="002E4899" w:rsidRPr="004A6F8D">
        <w:rPr>
          <w:rFonts w:ascii="Calibri" w:hAnsi="Calibri" w:cs="Calibri"/>
          <w:sz w:val="24"/>
          <w:szCs w:val="24"/>
        </w:rPr>
        <w:t xml:space="preserve">: </w:t>
      </w:r>
      <w:r w:rsidR="00073BB5" w:rsidRPr="004A6F8D">
        <w:rPr>
          <w:rFonts w:ascii="Calibri" w:hAnsi="Calibri" w:cs="Calibri"/>
          <w:sz w:val="24"/>
          <w:szCs w:val="24"/>
        </w:rPr>
        <w:tab/>
      </w:r>
      <w:r w:rsidR="002E4899" w:rsidRPr="004A6F8D">
        <w:rPr>
          <w:rFonts w:ascii="Calibri" w:hAnsi="Calibri" w:cs="Calibri"/>
          <w:sz w:val="24"/>
          <w:szCs w:val="24"/>
        </w:rPr>
        <w:t>i</w:t>
      </w:r>
      <w:r w:rsidRPr="004A6F8D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3D76067B" w14:textId="77777777" w:rsidR="00F26C2E" w:rsidRPr="004A6F8D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3E37E2A" w14:textId="77777777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</w:t>
      </w:r>
      <w:r w:rsidR="004E1638" w:rsidRPr="004A6F8D">
        <w:rPr>
          <w:rFonts w:ascii="Calibri" w:hAnsi="Calibri" w:cs="Calibri"/>
          <w:sz w:val="24"/>
          <w:szCs w:val="24"/>
        </w:rPr>
        <w:t xml:space="preserve">: </w:t>
      </w:r>
      <w:r w:rsidR="00073BB5" w:rsidRPr="004A6F8D">
        <w:rPr>
          <w:rFonts w:ascii="Calibri" w:hAnsi="Calibri" w:cs="Calibri"/>
          <w:sz w:val="24"/>
          <w:szCs w:val="24"/>
        </w:rPr>
        <w:tab/>
      </w:r>
      <w:r w:rsidR="004E1638" w:rsidRPr="004A6F8D">
        <w:rPr>
          <w:rFonts w:ascii="Calibri" w:hAnsi="Calibri" w:cs="Calibri"/>
          <w:sz w:val="24"/>
          <w:szCs w:val="24"/>
        </w:rPr>
        <w:t>d</w:t>
      </w:r>
      <w:r w:rsidRPr="004A6F8D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4A6F8D">
        <w:rPr>
          <w:rFonts w:ascii="Calibri" w:hAnsi="Calibri" w:cs="Calibri"/>
          <w:sz w:val="24"/>
          <w:szCs w:val="24"/>
        </w:rPr>
        <w:t xml:space="preserve">sportadores durante o período </w:t>
      </w:r>
      <w:r w:rsidR="00DF3890" w:rsidRPr="004A6F8D">
        <w:rPr>
          <w:rFonts w:ascii="Calibri" w:hAnsi="Calibri" w:cs="Calibri"/>
          <w:sz w:val="24"/>
          <w:szCs w:val="24"/>
        </w:rPr>
        <w:t>de investigação de continuação ou retomada do dumping</w:t>
      </w:r>
      <w:r w:rsidRPr="004A6F8D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14:paraId="796BF728" w14:textId="77777777" w:rsidR="00C74AF6" w:rsidRPr="004A6F8D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DF5BAEF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4A6F8D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3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4A6F8D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4A6F8D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4A6F8D">
        <w:rPr>
          <w:rFonts w:ascii="Calibri" w:hAnsi="Calibri" w:cs="Calibri"/>
          <w:b/>
          <w:sz w:val="24"/>
          <w:szCs w:val="24"/>
        </w:rPr>
        <w:t>(moeda/unidade)</w:t>
      </w:r>
    </w:p>
    <w:p w14:paraId="171130FA" w14:textId="77777777" w:rsidR="00D643B8" w:rsidRPr="004A6F8D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990AB9C" w14:textId="77777777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</w:t>
      </w:r>
      <w:r w:rsidR="008765E2" w:rsidRPr="004A6F8D">
        <w:rPr>
          <w:rFonts w:ascii="Calibri" w:hAnsi="Calibri" w:cs="Calibri"/>
          <w:sz w:val="24"/>
          <w:szCs w:val="24"/>
        </w:rPr>
        <w:t xml:space="preserve">: </w:t>
      </w:r>
      <w:r w:rsidR="00073BB5" w:rsidRPr="004A6F8D">
        <w:rPr>
          <w:rFonts w:ascii="Calibri" w:hAnsi="Calibri" w:cs="Calibri"/>
          <w:sz w:val="24"/>
          <w:szCs w:val="24"/>
        </w:rPr>
        <w:tab/>
      </w:r>
      <w:r w:rsidR="008765E2" w:rsidRPr="004A6F8D">
        <w:rPr>
          <w:rFonts w:ascii="Calibri" w:hAnsi="Calibri" w:cs="Calibri"/>
          <w:sz w:val="24"/>
          <w:szCs w:val="24"/>
        </w:rPr>
        <w:t>r</w:t>
      </w:r>
      <w:r w:rsidRPr="004A6F8D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4A6F8D">
        <w:rPr>
          <w:rFonts w:ascii="Calibri" w:hAnsi="Calibri" w:cs="Calibri"/>
          <w:sz w:val="24"/>
          <w:szCs w:val="24"/>
        </w:rPr>
        <w:t xml:space="preserve"> ou </w:t>
      </w:r>
      <w:r w:rsidRPr="004A6F8D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0E142969" w14:textId="77777777" w:rsidR="00F26C2E" w:rsidRPr="004A6F8D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36855B4A" w14:textId="77777777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</w:t>
      </w:r>
      <w:r w:rsidR="00DD2234" w:rsidRPr="004A6F8D">
        <w:rPr>
          <w:rFonts w:ascii="Calibri" w:hAnsi="Calibri" w:cs="Calibri"/>
          <w:sz w:val="24"/>
          <w:szCs w:val="24"/>
        </w:rPr>
        <w:t xml:space="preserve">: </w:t>
      </w:r>
      <w:r w:rsidR="00073BB5" w:rsidRPr="004A6F8D">
        <w:rPr>
          <w:rFonts w:ascii="Calibri" w:hAnsi="Calibri" w:cs="Calibri"/>
          <w:sz w:val="24"/>
          <w:szCs w:val="24"/>
        </w:rPr>
        <w:tab/>
      </w:r>
      <w:r w:rsidR="00DD2234" w:rsidRPr="004A6F8D">
        <w:rPr>
          <w:rFonts w:ascii="Calibri" w:hAnsi="Calibri" w:cs="Calibri"/>
          <w:sz w:val="24"/>
          <w:szCs w:val="24"/>
        </w:rPr>
        <w:t>d</w:t>
      </w:r>
      <w:r w:rsidRPr="004A6F8D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4A6F8D">
        <w:rPr>
          <w:rFonts w:ascii="Calibri" w:hAnsi="Calibri" w:cs="Calibri"/>
          <w:sz w:val="24"/>
          <w:szCs w:val="24"/>
        </w:rPr>
        <w:t xml:space="preserve"> e anexar </w:t>
      </w:r>
      <w:r w:rsidRPr="004A6F8D">
        <w:rPr>
          <w:rFonts w:ascii="Calibri" w:hAnsi="Calibri" w:cs="Calibri"/>
          <w:sz w:val="24"/>
          <w:szCs w:val="24"/>
        </w:rPr>
        <w:t>as respectivas planilhas de cálculo.</w:t>
      </w:r>
    </w:p>
    <w:p w14:paraId="350BFDED" w14:textId="77777777" w:rsidR="008B093F" w:rsidRPr="004A6F8D" w:rsidRDefault="008B093F" w:rsidP="008B093F">
      <w:pPr>
        <w:jc w:val="both"/>
        <w:rPr>
          <w:rFonts w:ascii="Calibri" w:hAnsi="Calibri" w:cs="Calibri"/>
        </w:rPr>
      </w:pPr>
    </w:p>
    <w:p w14:paraId="281930FC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4A6F8D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4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bCs/>
          <w:sz w:val="24"/>
          <w:szCs w:val="24"/>
        </w:rPr>
        <w:t>Destino</w:t>
      </w:r>
    </w:p>
    <w:p w14:paraId="6978FCC0" w14:textId="77777777" w:rsidR="00D643B8" w:rsidRPr="004A6F8D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1853D58" w14:textId="77777777" w:rsidR="008B093F" w:rsidRPr="004A6F8D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</w:t>
      </w:r>
      <w:r w:rsidR="00F06B9C" w:rsidRPr="004A6F8D">
        <w:rPr>
          <w:rFonts w:ascii="Calibri" w:hAnsi="Calibri" w:cs="Calibri"/>
          <w:sz w:val="24"/>
          <w:szCs w:val="24"/>
        </w:rPr>
        <w:t xml:space="preserve">: </w:t>
      </w:r>
      <w:r w:rsidR="00073BB5" w:rsidRPr="004A6F8D">
        <w:rPr>
          <w:rFonts w:ascii="Calibri" w:hAnsi="Calibri" w:cs="Calibri"/>
          <w:sz w:val="24"/>
          <w:szCs w:val="24"/>
        </w:rPr>
        <w:tab/>
      </w:r>
      <w:r w:rsidR="00F06B9C" w:rsidRPr="004A6F8D">
        <w:rPr>
          <w:rFonts w:ascii="Calibri" w:hAnsi="Calibri" w:cs="Calibri"/>
          <w:sz w:val="24"/>
          <w:szCs w:val="24"/>
        </w:rPr>
        <w:t>i</w:t>
      </w:r>
      <w:r w:rsidRPr="004A6F8D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4F8F52E0" w14:textId="77777777" w:rsidR="008B093F" w:rsidRPr="004A6F8D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86B4985" w14:textId="77777777" w:rsidR="008B093F" w:rsidRPr="004A6F8D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4A6F8D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4A6F8D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4A6F8D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4A6F8D">
        <w:rPr>
          <w:rFonts w:ascii="Calibri" w:hAnsi="Calibri" w:cs="Calibri"/>
          <w:b/>
          <w:bCs/>
          <w:sz w:val="24"/>
          <w:szCs w:val="24"/>
        </w:rPr>
        <w:t>5</w:t>
      </w:r>
      <w:r w:rsidRPr="004A6F8D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4A6F8D">
        <w:rPr>
          <w:rFonts w:ascii="Calibri" w:hAnsi="Calibri" w:cs="Calibri"/>
          <w:b/>
          <w:bCs/>
          <w:sz w:val="24"/>
          <w:szCs w:val="24"/>
        </w:rPr>
        <w:tab/>
      </w:r>
      <w:r w:rsidRPr="004A6F8D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4A6F8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4A6F8D">
        <w:rPr>
          <w:rFonts w:ascii="Calibri" w:hAnsi="Calibri" w:cs="Calibri"/>
          <w:b/>
          <w:sz w:val="24"/>
          <w:szCs w:val="24"/>
        </w:rPr>
        <w:t>(moeda/unidade)</w:t>
      </w:r>
    </w:p>
    <w:p w14:paraId="56F04D9B" w14:textId="77777777" w:rsidR="00D643B8" w:rsidRPr="004A6F8D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BDE086D" w14:textId="77777777" w:rsidR="008B093F" w:rsidRPr="004A6F8D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Observação</w:t>
      </w:r>
      <w:r w:rsidR="00F06B9C" w:rsidRPr="004A6F8D">
        <w:rPr>
          <w:rFonts w:ascii="Calibri" w:hAnsi="Calibri" w:cs="Calibri"/>
          <w:sz w:val="24"/>
          <w:szCs w:val="24"/>
        </w:rPr>
        <w:t>:</w:t>
      </w:r>
      <w:r w:rsidR="00DB13C5" w:rsidRPr="004A6F8D">
        <w:rPr>
          <w:rFonts w:ascii="Calibri" w:hAnsi="Calibri" w:cs="Calibri"/>
          <w:sz w:val="24"/>
          <w:szCs w:val="24"/>
        </w:rPr>
        <w:tab/>
      </w:r>
      <w:r w:rsidR="00F06B9C" w:rsidRPr="004A6F8D">
        <w:rPr>
          <w:rFonts w:ascii="Calibri" w:hAnsi="Calibri" w:cs="Calibri"/>
          <w:sz w:val="24"/>
          <w:szCs w:val="24"/>
        </w:rPr>
        <w:t xml:space="preserve"> i</w:t>
      </w:r>
      <w:r w:rsidRPr="004A6F8D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14:paraId="6FF6249F" w14:textId="77777777" w:rsidR="00F26C2E" w:rsidRPr="004A6F8D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50E7DE99" w14:textId="77777777" w:rsidR="00344F17" w:rsidRPr="004A6F8D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Complementação</w:t>
      </w:r>
      <w:r w:rsidR="00F06B9C" w:rsidRPr="004A6F8D">
        <w:rPr>
          <w:rFonts w:ascii="Calibri" w:hAnsi="Calibri" w:cs="Calibri"/>
          <w:sz w:val="24"/>
          <w:szCs w:val="24"/>
        </w:rPr>
        <w:t xml:space="preserve">: </w:t>
      </w:r>
      <w:r w:rsidR="00DB13C5" w:rsidRPr="004A6F8D">
        <w:rPr>
          <w:rFonts w:ascii="Calibri" w:hAnsi="Calibri" w:cs="Calibri"/>
          <w:sz w:val="24"/>
          <w:szCs w:val="24"/>
        </w:rPr>
        <w:tab/>
      </w:r>
      <w:r w:rsidR="00F06B9C" w:rsidRPr="004A6F8D">
        <w:rPr>
          <w:rFonts w:ascii="Calibri" w:hAnsi="Calibri" w:cs="Calibri"/>
          <w:sz w:val="24"/>
          <w:szCs w:val="24"/>
        </w:rPr>
        <w:t>d</w:t>
      </w:r>
      <w:r w:rsidRPr="004A6F8D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4A6F8D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6A5370B7" w14:textId="77777777" w:rsidR="00B273EB" w:rsidRPr="004A6F8D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br w:type="page"/>
      </w:r>
      <w:r w:rsidR="00B273EB" w:rsidRPr="004A6F8D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1E181438" w14:textId="77777777" w:rsidR="00B273EB" w:rsidRPr="004A6F8D" w:rsidRDefault="00B273EB" w:rsidP="00B273EB">
      <w:pPr>
        <w:rPr>
          <w:rFonts w:ascii="Calibri" w:hAnsi="Calibri" w:cs="Calibri"/>
        </w:rPr>
      </w:pPr>
    </w:p>
    <w:p w14:paraId="1CCC65DD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TERMO DE RESPONSABILIDADE</w:t>
      </w:r>
    </w:p>
    <w:p w14:paraId="686C87A1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</w:p>
    <w:p w14:paraId="269C1C1B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</w:p>
    <w:p w14:paraId="4DEF11DF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</w:p>
    <w:p w14:paraId="678D7E96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PARTE INTERESSADA:</w:t>
      </w:r>
    </w:p>
    <w:p w14:paraId="3A3E33E2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</w:p>
    <w:p w14:paraId="7F593472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REPRESENTANTE LEGAL:</w:t>
      </w:r>
    </w:p>
    <w:p w14:paraId="1C3E0755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2ABFC8E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CARGO/FUNÇÃO DO REPRESENTANTE LEGAL:</w:t>
      </w:r>
    </w:p>
    <w:p w14:paraId="6B04A1A9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BBAB493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TELEFONE: </w:t>
      </w:r>
    </w:p>
    <w:p w14:paraId="34AE3FB3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BCE76C5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ENDEREÇO:</w:t>
      </w:r>
    </w:p>
    <w:p w14:paraId="5AAF14A5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09B7D6CF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ENDEREÇO ELETRÔNICO</w:t>
      </w:r>
      <w:r w:rsidR="009E29EB" w:rsidRPr="004A6F8D">
        <w:rPr>
          <w:rFonts w:ascii="Calibri" w:hAnsi="Calibri" w:cs="Calibri"/>
          <w:sz w:val="24"/>
          <w:szCs w:val="24"/>
        </w:rPr>
        <w:t xml:space="preserve"> (e-mail)</w:t>
      </w:r>
      <w:r w:rsidRPr="004A6F8D">
        <w:rPr>
          <w:rFonts w:ascii="Calibri" w:hAnsi="Calibri" w:cs="Calibri"/>
          <w:sz w:val="24"/>
          <w:szCs w:val="24"/>
        </w:rPr>
        <w:t>:</w:t>
      </w:r>
    </w:p>
    <w:p w14:paraId="6CB88702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7E204053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</w:p>
    <w:p w14:paraId="36509FDF" w14:textId="77777777" w:rsidR="00B273EB" w:rsidRPr="004A6F8D" w:rsidRDefault="00B273EB" w:rsidP="00B273EB">
      <w:pPr>
        <w:rPr>
          <w:rFonts w:ascii="Calibri" w:hAnsi="Calibri" w:cs="Calibri"/>
          <w:sz w:val="24"/>
          <w:szCs w:val="24"/>
        </w:rPr>
      </w:pPr>
    </w:p>
    <w:p w14:paraId="4E120142" w14:textId="77777777" w:rsidR="00B273EB" w:rsidRPr="004A6F8D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4A6F8D">
        <w:rPr>
          <w:rFonts w:ascii="Calibri" w:hAnsi="Calibri" w:cs="Calibri"/>
          <w:b/>
          <w:sz w:val="24"/>
          <w:szCs w:val="24"/>
        </w:rPr>
        <w:t>in loco</w:t>
      </w:r>
      <w:r w:rsidRPr="004A6F8D">
        <w:rPr>
          <w:rFonts w:ascii="Calibri" w:hAnsi="Calibri" w:cs="Calibri"/>
          <w:sz w:val="24"/>
          <w:szCs w:val="24"/>
        </w:rPr>
        <w:t xml:space="preserve"> </w:t>
      </w:r>
      <w:r w:rsidR="00A740FE" w:rsidRPr="004A6F8D">
        <w:rPr>
          <w:rFonts w:ascii="Calibri" w:hAnsi="Calibri" w:cs="Calibri"/>
          <w:sz w:val="24"/>
          <w:szCs w:val="24"/>
        </w:rPr>
        <w:t>pelo DECOM</w:t>
      </w:r>
      <w:r w:rsidRPr="004A6F8D">
        <w:rPr>
          <w:rFonts w:ascii="Calibri" w:hAnsi="Calibri" w:cs="Calibri"/>
          <w:sz w:val="24"/>
          <w:szCs w:val="24"/>
        </w:rPr>
        <w:t>.</w:t>
      </w:r>
    </w:p>
    <w:p w14:paraId="23C71340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73A42A9" w14:textId="77777777" w:rsidR="00B273EB" w:rsidRPr="004A6F8D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Autorizo </w:t>
      </w:r>
      <w:r w:rsidR="00A740FE" w:rsidRPr="004A6F8D">
        <w:rPr>
          <w:rFonts w:ascii="Calibri" w:hAnsi="Calibri" w:cs="Calibri"/>
          <w:sz w:val="24"/>
          <w:szCs w:val="24"/>
        </w:rPr>
        <w:t>o DECOM</w:t>
      </w:r>
      <w:r w:rsidRPr="004A6F8D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011C2105" w14:textId="77777777" w:rsidR="00B273EB" w:rsidRPr="004A6F8D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2F2B6534" w14:textId="77777777" w:rsidR="00B273EB" w:rsidRPr="004A6F8D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2ED65210" w14:textId="77777777" w:rsidR="00B273EB" w:rsidRPr="004A6F8D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6F16EA71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5D2CE334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E152493" w14:textId="77777777" w:rsidR="00B273EB" w:rsidRPr="004A6F8D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C28D759" w14:textId="77777777" w:rsidR="00B273EB" w:rsidRPr="004A6F8D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>Local e data</w:t>
      </w:r>
    </w:p>
    <w:p w14:paraId="35DA30CC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E8ED62F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8BB74E9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A80CC15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A223FBB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EF3DDAC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C8BE92D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E7D2716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72513242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00201D1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580C81DF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72DF24C5" w14:textId="77777777" w:rsidR="00B273EB" w:rsidRPr="004A6F8D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4A6F8D">
        <w:rPr>
          <w:rFonts w:ascii="Calibri" w:hAnsi="Calibri" w:cs="Calibri"/>
          <w:sz w:val="24"/>
          <w:szCs w:val="24"/>
        </w:rPr>
        <w:t xml:space="preserve">Cargo do representante legal </w:t>
      </w:r>
    </w:p>
    <w:p w14:paraId="759294D2" w14:textId="77777777" w:rsidR="00FE1C86" w:rsidRPr="004A6F8D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4A6F8D" w:rsidSect="00B273EB">
      <w:footerReference w:type="default" r:id="rId13"/>
      <w:footerReference w:type="first" r:id="rId14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1786" w14:textId="77777777" w:rsidR="00ED0ECF" w:rsidRDefault="00ED0ECF">
      <w:r>
        <w:separator/>
      </w:r>
    </w:p>
  </w:endnote>
  <w:endnote w:type="continuationSeparator" w:id="0">
    <w:p w14:paraId="3A1EE5B1" w14:textId="77777777" w:rsidR="00ED0ECF" w:rsidRDefault="00ED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20A5D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561067">
      <w:rPr>
        <w:noProof/>
      </w:rPr>
      <w:t>4</w:t>
    </w:r>
    <w:r>
      <w:fldChar w:fldCharType="end"/>
    </w:r>
  </w:p>
  <w:p w14:paraId="64347E34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="00A63FA5">
      <w:rPr>
        <w:sz w:val="16"/>
        <w:szCs w:val="16"/>
      </w:rPr>
      <w:t>.RFP</w:t>
    </w:r>
    <w:r w:rsidRPr="008639EB">
      <w:rPr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="009756C9" w:rsidRPr="009756C9">
      <w:rPr>
        <w:color w:val="FF0000"/>
        <w:sz w:val="16"/>
        <w:szCs w:val="16"/>
      </w:rPr>
      <w:t>0]</w:t>
    </w:r>
  </w:p>
  <w:p w14:paraId="4CDA8ACC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C71E8" w14:textId="77777777" w:rsidR="007F7463" w:rsidRDefault="007F7463">
    <w:pPr>
      <w:pStyle w:val="Rodap"/>
      <w:jc w:val="right"/>
    </w:pPr>
  </w:p>
  <w:p w14:paraId="398A801D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="00A63FA5">
      <w:rPr>
        <w:sz w:val="16"/>
        <w:szCs w:val="16"/>
      </w:rPr>
      <w:t>.RFP</w:t>
    </w:r>
    <w:r w:rsidRPr="009756C9">
      <w:rPr>
        <w:color w:val="FF0000"/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[rev. 1.0]</w:t>
    </w:r>
  </w:p>
  <w:p w14:paraId="1161A02B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47799" w14:textId="77777777" w:rsidR="00ED0ECF" w:rsidRDefault="00ED0ECF">
      <w:r>
        <w:separator/>
      </w:r>
    </w:p>
  </w:footnote>
  <w:footnote w:type="continuationSeparator" w:id="0">
    <w:p w14:paraId="0362F0D3" w14:textId="77777777" w:rsidR="00ED0ECF" w:rsidRDefault="00ED0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1140000316">
    <w:abstractNumId w:val="21"/>
  </w:num>
  <w:num w:numId="2" w16cid:durableId="1764566253">
    <w:abstractNumId w:val="19"/>
  </w:num>
  <w:num w:numId="3" w16cid:durableId="1600799507">
    <w:abstractNumId w:val="11"/>
  </w:num>
  <w:num w:numId="4" w16cid:durableId="1800756117">
    <w:abstractNumId w:val="12"/>
  </w:num>
  <w:num w:numId="5" w16cid:durableId="71515062">
    <w:abstractNumId w:val="1"/>
  </w:num>
  <w:num w:numId="6" w16cid:durableId="2122451889">
    <w:abstractNumId w:val="17"/>
  </w:num>
  <w:num w:numId="7" w16cid:durableId="1671255555">
    <w:abstractNumId w:val="10"/>
  </w:num>
  <w:num w:numId="8" w16cid:durableId="1820075570">
    <w:abstractNumId w:val="20"/>
  </w:num>
  <w:num w:numId="9" w16cid:durableId="606550032">
    <w:abstractNumId w:val="15"/>
  </w:num>
  <w:num w:numId="10" w16cid:durableId="275985997">
    <w:abstractNumId w:val="6"/>
  </w:num>
  <w:num w:numId="11" w16cid:durableId="1357777041">
    <w:abstractNumId w:val="0"/>
  </w:num>
  <w:num w:numId="12" w16cid:durableId="100076879">
    <w:abstractNumId w:val="2"/>
  </w:num>
  <w:num w:numId="13" w16cid:durableId="76901660">
    <w:abstractNumId w:val="9"/>
  </w:num>
  <w:num w:numId="14" w16cid:durableId="1586262357">
    <w:abstractNumId w:val="3"/>
  </w:num>
  <w:num w:numId="15" w16cid:durableId="10499148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7905447">
    <w:abstractNumId w:val="4"/>
  </w:num>
  <w:num w:numId="17" w16cid:durableId="32659198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4942251">
    <w:abstractNumId w:val="16"/>
  </w:num>
  <w:num w:numId="19" w16cid:durableId="1275863279">
    <w:abstractNumId w:val="8"/>
  </w:num>
  <w:num w:numId="20" w16cid:durableId="1343706882">
    <w:abstractNumId w:val="18"/>
  </w:num>
  <w:num w:numId="21" w16cid:durableId="1571891814">
    <w:abstractNumId w:val="13"/>
  </w:num>
  <w:num w:numId="22" w16cid:durableId="1793210477">
    <w:abstractNumId w:val="5"/>
  </w:num>
  <w:num w:numId="23" w16cid:durableId="425074324">
    <w:abstractNumId w:val="14"/>
  </w:num>
  <w:num w:numId="24" w16cid:durableId="2069143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382B4A"/>
    <w:rsid w:val="000078EA"/>
    <w:rsid w:val="0001243D"/>
    <w:rsid w:val="000138B4"/>
    <w:rsid w:val="00015E89"/>
    <w:rsid w:val="00016274"/>
    <w:rsid w:val="0001798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7610E"/>
    <w:rsid w:val="000800B7"/>
    <w:rsid w:val="0008466F"/>
    <w:rsid w:val="00085248"/>
    <w:rsid w:val="00087BF0"/>
    <w:rsid w:val="00087C2A"/>
    <w:rsid w:val="00091666"/>
    <w:rsid w:val="00094936"/>
    <w:rsid w:val="000A0DA4"/>
    <w:rsid w:val="000A1C99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4647"/>
    <w:rsid w:val="000D5541"/>
    <w:rsid w:val="000E1572"/>
    <w:rsid w:val="000F031F"/>
    <w:rsid w:val="000F0C5A"/>
    <w:rsid w:val="000F30E1"/>
    <w:rsid w:val="000F688E"/>
    <w:rsid w:val="001001A0"/>
    <w:rsid w:val="00103905"/>
    <w:rsid w:val="001064DF"/>
    <w:rsid w:val="001068BC"/>
    <w:rsid w:val="001074BB"/>
    <w:rsid w:val="00112BA7"/>
    <w:rsid w:val="00114D66"/>
    <w:rsid w:val="00115C04"/>
    <w:rsid w:val="0012080B"/>
    <w:rsid w:val="00127F5B"/>
    <w:rsid w:val="00130D9A"/>
    <w:rsid w:val="00134249"/>
    <w:rsid w:val="001376E0"/>
    <w:rsid w:val="00144B84"/>
    <w:rsid w:val="001461F9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65F49"/>
    <w:rsid w:val="0017309D"/>
    <w:rsid w:val="00176387"/>
    <w:rsid w:val="00177AFF"/>
    <w:rsid w:val="0018097E"/>
    <w:rsid w:val="0018152F"/>
    <w:rsid w:val="0019499F"/>
    <w:rsid w:val="00196783"/>
    <w:rsid w:val="001A03DF"/>
    <w:rsid w:val="001A1768"/>
    <w:rsid w:val="001A735B"/>
    <w:rsid w:val="001B2494"/>
    <w:rsid w:val="001B3E88"/>
    <w:rsid w:val="001C243F"/>
    <w:rsid w:val="001C5874"/>
    <w:rsid w:val="001D07B9"/>
    <w:rsid w:val="001D4D5A"/>
    <w:rsid w:val="001D739F"/>
    <w:rsid w:val="001F4C40"/>
    <w:rsid w:val="00200EA2"/>
    <w:rsid w:val="00206866"/>
    <w:rsid w:val="00216684"/>
    <w:rsid w:val="00222E07"/>
    <w:rsid w:val="0022470A"/>
    <w:rsid w:val="00231E7E"/>
    <w:rsid w:val="00232C8F"/>
    <w:rsid w:val="002333E5"/>
    <w:rsid w:val="00237ECE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84ECC"/>
    <w:rsid w:val="002922D9"/>
    <w:rsid w:val="0029399E"/>
    <w:rsid w:val="00294C29"/>
    <w:rsid w:val="002A5343"/>
    <w:rsid w:val="002B6295"/>
    <w:rsid w:val="002B7680"/>
    <w:rsid w:val="002B76E5"/>
    <w:rsid w:val="002C1861"/>
    <w:rsid w:val="002C26A0"/>
    <w:rsid w:val="002C3234"/>
    <w:rsid w:val="002C3664"/>
    <w:rsid w:val="002C519A"/>
    <w:rsid w:val="002D15CB"/>
    <w:rsid w:val="002D5492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02F1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4169F"/>
    <w:rsid w:val="00344F17"/>
    <w:rsid w:val="003604EE"/>
    <w:rsid w:val="003651F9"/>
    <w:rsid w:val="00366234"/>
    <w:rsid w:val="00370DFC"/>
    <w:rsid w:val="0037247C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D6ABF"/>
    <w:rsid w:val="003F3830"/>
    <w:rsid w:val="003F6275"/>
    <w:rsid w:val="00401887"/>
    <w:rsid w:val="00403921"/>
    <w:rsid w:val="00403DE7"/>
    <w:rsid w:val="004042E5"/>
    <w:rsid w:val="00405CB0"/>
    <w:rsid w:val="004115D4"/>
    <w:rsid w:val="00412E33"/>
    <w:rsid w:val="0041387D"/>
    <w:rsid w:val="0042525A"/>
    <w:rsid w:val="00426C81"/>
    <w:rsid w:val="004334CA"/>
    <w:rsid w:val="0043629F"/>
    <w:rsid w:val="00437B2C"/>
    <w:rsid w:val="00441F84"/>
    <w:rsid w:val="0046019A"/>
    <w:rsid w:val="004726B0"/>
    <w:rsid w:val="00482AC2"/>
    <w:rsid w:val="0048747D"/>
    <w:rsid w:val="00492AFD"/>
    <w:rsid w:val="004956F5"/>
    <w:rsid w:val="00496784"/>
    <w:rsid w:val="004A6F8D"/>
    <w:rsid w:val="004A7ADF"/>
    <w:rsid w:val="004B1995"/>
    <w:rsid w:val="004B5015"/>
    <w:rsid w:val="004B673A"/>
    <w:rsid w:val="004C462E"/>
    <w:rsid w:val="004C640A"/>
    <w:rsid w:val="004C76FE"/>
    <w:rsid w:val="004D1365"/>
    <w:rsid w:val="004D5951"/>
    <w:rsid w:val="004E1638"/>
    <w:rsid w:val="004E4E4B"/>
    <w:rsid w:val="004F4FA5"/>
    <w:rsid w:val="00500BAC"/>
    <w:rsid w:val="0050621F"/>
    <w:rsid w:val="00507654"/>
    <w:rsid w:val="0051208C"/>
    <w:rsid w:val="00512714"/>
    <w:rsid w:val="005132F0"/>
    <w:rsid w:val="00514384"/>
    <w:rsid w:val="00520B92"/>
    <w:rsid w:val="00521E3E"/>
    <w:rsid w:val="00522377"/>
    <w:rsid w:val="00522D42"/>
    <w:rsid w:val="00524031"/>
    <w:rsid w:val="00525FBF"/>
    <w:rsid w:val="005323E6"/>
    <w:rsid w:val="005329C9"/>
    <w:rsid w:val="005339D3"/>
    <w:rsid w:val="00534448"/>
    <w:rsid w:val="00544E2F"/>
    <w:rsid w:val="00545216"/>
    <w:rsid w:val="005531DE"/>
    <w:rsid w:val="00556278"/>
    <w:rsid w:val="00556DDE"/>
    <w:rsid w:val="00561067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0CCF"/>
    <w:rsid w:val="005B17C7"/>
    <w:rsid w:val="005C06DE"/>
    <w:rsid w:val="005C1D92"/>
    <w:rsid w:val="005C4427"/>
    <w:rsid w:val="005C5500"/>
    <w:rsid w:val="005C7404"/>
    <w:rsid w:val="005D5117"/>
    <w:rsid w:val="005E45CF"/>
    <w:rsid w:val="005E56FD"/>
    <w:rsid w:val="005F0D8E"/>
    <w:rsid w:val="00604CB9"/>
    <w:rsid w:val="00606323"/>
    <w:rsid w:val="00606411"/>
    <w:rsid w:val="00606CA2"/>
    <w:rsid w:val="00607A8C"/>
    <w:rsid w:val="00610AE4"/>
    <w:rsid w:val="006172D2"/>
    <w:rsid w:val="00635D29"/>
    <w:rsid w:val="0063604A"/>
    <w:rsid w:val="00636CEE"/>
    <w:rsid w:val="00636E4B"/>
    <w:rsid w:val="006407ED"/>
    <w:rsid w:val="00641746"/>
    <w:rsid w:val="00641B60"/>
    <w:rsid w:val="00646B82"/>
    <w:rsid w:val="00646C8D"/>
    <w:rsid w:val="00654D69"/>
    <w:rsid w:val="00657A6F"/>
    <w:rsid w:val="006618E0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A3BE8"/>
    <w:rsid w:val="006B2766"/>
    <w:rsid w:val="006C1906"/>
    <w:rsid w:val="006C1DAF"/>
    <w:rsid w:val="006C3C1E"/>
    <w:rsid w:val="006C3D14"/>
    <w:rsid w:val="006C4B1D"/>
    <w:rsid w:val="006C6271"/>
    <w:rsid w:val="006C7CF4"/>
    <w:rsid w:val="006D3872"/>
    <w:rsid w:val="006D7C3E"/>
    <w:rsid w:val="006E0738"/>
    <w:rsid w:val="006E084E"/>
    <w:rsid w:val="006E0DD3"/>
    <w:rsid w:val="006E2140"/>
    <w:rsid w:val="006E48D3"/>
    <w:rsid w:val="006E4E3D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941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FDB"/>
    <w:rsid w:val="00791E7E"/>
    <w:rsid w:val="00791FF5"/>
    <w:rsid w:val="00792F0B"/>
    <w:rsid w:val="00797E97"/>
    <w:rsid w:val="007A1C2E"/>
    <w:rsid w:val="007A1CC7"/>
    <w:rsid w:val="007A2080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3B4F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33D7C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06D9"/>
    <w:rsid w:val="008765E2"/>
    <w:rsid w:val="008772F1"/>
    <w:rsid w:val="00880A5B"/>
    <w:rsid w:val="008813B8"/>
    <w:rsid w:val="008816DA"/>
    <w:rsid w:val="00886F1A"/>
    <w:rsid w:val="008926B7"/>
    <w:rsid w:val="00892E17"/>
    <w:rsid w:val="00893D43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B14"/>
    <w:rsid w:val="00900F42"/>
    <w:rsid w:val="009011E4"/>
    <w:rsid w:val="00902092"/>
    <w:rsid w:val="00905D1D"/>
    <w:rsid w:val="00907BB6"/>
    <w:rsid w:val="0091045D"/>
    <w:rsid w:val="00911EFE"/>
    <w:rsid w:val="00913190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3DB0"/>
    <w:rsid w:val="009663EB"/>
    <w:rsid w:val="009664AE"/>
    <w:rsid w:val="0096661A"/>
    <w:rsid w:val="0096776A"/>
    <w:rsid w:val="00970B1B"/>
    <w:rsid w:val="009738A7"/>
    <w:rsid w:val="009756C9"/>
    <w:rsid w:val="00977A2C"/>
    <w:rsid w:val="00981FF8"/>
    <w:rsid w:val="0098225B"/>
    <w:rsid w:val="00985467"/>
    <w:rsid w:val="009858C3"/>
    <w:rsid w:val="00985C6B"/>
    <w:rsid w:val="00991A69"/>
    <w:rsid w:val="0099460D"/>
    <w:rsid w:val="00997793"/>
    <w:rsid w:val="009A44BF"/>
    <w:rsid w:val="009A7664"/>
    <w:rsid w:val="009B2311"/>
    <w:rsid w:val="009B30E7"/>
    <w:rsid w:val="009B59D5"/>
    <w:rsid w:val="009B6351"/>
    <w:rsid w:val="009B7FA1"/>
    <w:rsid w:val="009D59BA"/>
    <w:rsid w:val="009D7719"/>
    <w:rsid w:val="009E01B9"/>
    <w:rsid w:val="009E0BDE"/>
    <w:rsid w:val="009E29EB"/>
    <w:rsid w:val="009E314C"/>
    <w:rsid w:val="009E4A7D"/>
    <w:rsid w:val="009E7455"/>
    <w:rsid w:val="009F42E0"/>
    <w:rsid w:val="009F58EF"/>
    <w:rsid w:val="009F7CB3"/>
    <w:rsid w:val="00A016E6"/>
    <w:rsid w:val="00A02085"/>
    <w:rsid w:val="00A06B11"/>
    <w:rsid w:val="00A109AD"/>
    <w:rsid w:val="00A13B19"/>
    <w:rsid w:val="00A20293"/>
    <w:rsid w:val="00A2134E"/>
    <w:rsid w:val="00A21D34"/>
    <w:rsid w:val="00A248F7"/>
    <w:rsid w:val="00A30B1A"/>
    <w:rsid w:val="00A3258C"/>
    <w:rsid w:val="00A327A7"/>
    <w:rsid w:val="00A37BD1"/>
    <w:rsid w:val="00A42C95"/>
    <w:rsid w:val="00A46524"/>
    <w:rsid w:val="00A50275"/>
    <w:rsid w:val="00A54343"/>
    <w:rsid w:val="00A5442F"/>
    <w:rsid w:val="00A55A46"/>
    <w:rsid w:val="00A63763"/>
    <w:rsid w:val="00A63FA5"/>
    <w:rsid w:val="00A65C0C"/>
    <w:rsid w:val="00A67C2D"/>
    <w:rsid w:val="00A740FE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490"/>
    <w:rsid w:val="00AB572D"/>
    <w:rsid w:val="00AB7F9D"/>
    <w:rsid w:val="00AC18A3"/>
    <w:rsid w:val="00AC5157"/>
    <w:rsid w:val="00AC7120"/>
    <w:rsid w:val="00AD0AEC"/>
    <w:rsid w:val="00AE38F9"/>
    <w:rsid w:val="00AE410F"/>
    <w:rsid w:val="00AE4817"/>
    <w:rsid w:val="00B006F9"/>
    <w:rsid w:val="00B05707"/>
    <w:rsid w:val="00B07B9F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2333"/>
    <w:rsid w:val="00B4349C"/>
    <w:rsid w:val="00B45B9A"/>
    <w:rsid w:val="00B47FCE"/>
    <w:rsid w:val="00B50388"/>
    <w:rsid w:val="00B5237C"/>
    <w:rsid w:val="00B5580F"/>
    <w:rsid w:val="00B55B93"/>
    <w:rsid w:val="00B657C0"/>
    <w:rsid w:val="00B7163F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97554"/>
    <w:rsid w:val="00BA1866"/>
    <w:rsid w:val="00BA18F9"/>
    <w:rsid w:val="00BA2491"/>
    <w:rsid w:val="00BA2FBC"/>
    <w:rsid w:val="00BA3C36"/>
    <w:rsid w:val="00BA4F76"/>
    <w:rsid w:val="00BA59F3"/>
    <w:rsid w:val="00BB003B"/>
    <w:rsid w:val="00BB0332"/>
    <w:rsid w:val="00BB34E7"/>
    <w:rsid w:val="00BB75F3"/>
    <w:rsid w:val="00BC2635"/>
    <w:rsid w:val="00BD0B21"/>
    <w:rsid w:val="00BD17E4"/>
    <w:rsid w:val="00BD7819"/>
    <w:rsid w:val="00BD78C8"/>
    <w:rsid w:val="00BE4C8E"/>
    <w:rsid w:val="00BF0A4A"/>
    <w:rsid w:val="00BF68A5"/>
    <w:rsid w:val="00C00C20"/>
    <w:rsid w:val="00C028D3"/>
    <w:rsid w:val="00C042D1"/>
    <w:rsid w:val="00C136C8"/>
    <w:rsid w:val="00C22EF5"/>
    <w:rsid w:val="00C3233E"/>
    <w:rsid w:val="00C339B3"/>
    <w:rsid w:val="00C356D9"/>
    <w:rsid w:val="00C358F9"/>
    <w:rsid w:val="00C367A7"/>
    <w:rsid w:val="00C40487"/>
    <w:rsid w:val="00C41EE9"/>
    <w:rsid w:val="00C45484"/>
    <w:rsid w:val="00C50609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A3E95"/>
    <w:rsid w:val="00CB4A27"/>
    <w:rsid w:val="00CB6EBE"/>
    <w:rsid w:val="00CC10F0"/>
    <w:rsid w:val="00CC2338"/>
    <w:rsid w:val="00CC3D4E"/>
    <w:rsid w:val="00CC7824"/>
    <w:rsid w:val="00CD1CB4"/>
    <w:rsid w:val="00CD3F26"/>
    <w:rsid w:val="00CD4627"/>
    <w:rsid w:val="00CD7575"/>
    <w:rsid w:val="00CE72D6"/>
    <w:rsid w:val="00CF339C"/>
    <w:rsid w:val="00CF4806"/>
    <w:rsid w:val="00CF55B9"/>
    <w:rsid w:val="00D0114B"/>
    <w:rsid w:val="00D038C0"/>
    <w:rsid w:val="00D03BA0"/>
    <w:rsid w:val="00D05DA4"/>
    <w:rsid w:val="00D0624B"/>
    <w:rsid w:val="00D10358"/>
    <w:rsid w:val="00D1076A"/>
    <w:rsid w:val="00D14CBC"/>
    <w:rsid w:val="00D15DA1"/>
    <w:rsid w:val="00D30CB1"/>
    <w:rsid w:val="00D318A9"/>
    <w:rsid w:val="00D419F5"/>
    <w:rsid w:val="00D436FE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464F"/>
    <w:rsid w:val="00D95E35"/>
    <w:rsid w:val="00D977CC"/>
    <w:rsid w:val="00DA065F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2B86"/>
    <w:rsid w:val="00DD6158"/>
    <w:rsid w:val="00DE0CC8"/>
    <w:rsid w:val="00DE1941"/>
    <w:rsid w:val="00DE3E60"/>
    <w:rsid w:val="00DE46DD"/>
    <w:rsid w:val="00DE5F91"/>
    <w:rsid w:val="00DE6551"/>
    <w:rsid w:val="00DF3890"/>
    <w:rsid w:val="00DF4DE4"/>
    <w:rsid w:val="00DF5A30"/>
    <w:rsid w:val="00DF7C8F"/>
    <w:rsid w:val="00E01129"/>
    <w:rsid w:val="00E034AE"/>
    <w:rsid w:val="00E05A01"/>
    <w:rsid w:val="00E208E2"/>
    <w:rsid w:val="00E25264"/>
    <w:rsid w:val="00E26329"/>
    <w:rsid w:val="00E270FB"/>
    <w:rsid w:val="00E272F2"/>
    <w:rsid w:val="00E32C38"/>
    <w:rsid w:val="00E3785A"/>
    <w:rsid w:val="00E406AD"/>
    <w:rsid w:val="00E42602"/>
    <w:rsid w:val="00E50AFB"/>
    <w:rsid w:val="00E67352"/>
    <w:rsid w:val="00E6752E"/>
    <w:rsid w:val="00E72CCC"/>
    <w:rsid w:val="00E763BE"/>
    <w:rsid w:val="00E76FE9"/>
    <w:rsid w:val="00E80EC2"/>
    <w:rsid w:val="00E8406F"/>
    <w:rsid w:val="00EA0F8A"/>
    <w:rsid w:val="00EA3F38"/>
    <w:rsid w:val="00EA784A"/>
    <w:rsid w:val="00EA7C75"/>
    <w:rsid w:val="00EB1228"/>
    <w:rsid w:val="00EB45DE"/>
    <w:rsid w:val="00EB7C1C"/>
    <w:rsid w:val="00EC18F0"/>
    <w:rsid w:val="00EC673E"/>
    <w:rsid w:val="00EC69EB"/>
    <w:rsid w:val="00ED0ECF"/>
    <w:rsid w:val="00ED1A46"/>
    <w:rsid w:val="00EE0799"/>
    <w:rsid w:val="00EE11B1"/>
    <w:rsid w:val="00EE18B4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2F44"/>
    <w:rsid w:val="00F136C0"/>
    <w:rsid w:val="00F252AA"/>
    <w:rsid w:val="00F258CD"/>
    <w:rsid w:val="00F26C2E"/>
    <w:rsid w:val="00F2789B"/>
    <w:rsid w:val="00F3098B"/>
    <w:rsid w:val="00F31B7B"/>
    <w:rsid w:val="00F31E7C"/>
    <w:rsid w:val="00F34AA5"/>
    <w:rsid w:val="00F36223"/>
    <w:rsid w:val="00F36A86"/>
    <w:rsid w:val="00F435D0"/>
    <w:rsid w:val="00F50D4B"/>
    <w:rsid w:val="00F522C4"/>
    <w:rsid w:val="00F5246D"/>
    <w:rsid w:val="00F61F42"/>
    <w:rsid w:val="00F6274B"/>
    <w:rsid w:val="00F65BDC"/>
    <w:rsid w:val="00F70D38"/>
    <w:rsid w:val="00F760A1"/>
    <w:rsid w:val="00F9040D"/>
    <w:rsid w:val="00F92C29"/>
    <w:rsid w:val="00FA2C67"/>
    <w:rsid w:val="00FA4E8D"/>
    <w:rsid w:val="00FB0757"/>
    <w:rsid w:val="00FB0967"/>
    <w:rsid w:val="00FB3A92"/>
    <w:rsid w:val="00FD0131"/>
    <w:rsid w:val="00FD2061"/>
    <w:rsid w:val="00FD38F6"/>
    <w:rsid w:val="00FD3F82"/>
    <w:rsid w:val="00FD7050"/>
    <w:rsid w:val="00FE0911"/>
    <w:rsid w:val="00FE1C86"/>
    <w:rsid w:val="00FE2BE8"/>
    <w:rsid w:val="00FE64CE"/>
    <w:rsid w:val="00FE7E5C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2F2068"/>
  <w15:chartTrackingRefBased/>
  <w15:docId w15:val="{54F84E4D-4B09-4CDF-B20D-CB02B87E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uiPriority w:val="59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character" w:styleId="MenoPendente">
    <w:name w:val="Unresolved Mention"/>
    <w:uiPriority w:val="99"/>
    <w:semiHidden/>
    <w:unhideWhenUsed/>
    <w:rsid w:val="000A1C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laboragov.sei.gov.br/sei/controlador_externo.php?acao=usuario_externo_logar&amp;id_orgao_acesso_externo=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10" ma:contentTypeDescription="Crie um novo documento." ma:contentTypeScope="" ma:versionID="57132e894971cd7430503c9e563a0d4b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ee4d97fa21127490c327581e695d94bb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  <xsd:element ref="ns4:C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G" ma:index="27" nillable="true" ma:displayName="CG" ma:description="CG Responsável" ma:format="Dropdown" ma:internalName="CG">
      <xsd:simpleType>
        <xsd:restriction base="dms:Choice">
          <xsd:enumeration value="CGAC"/>
          <xsd:enumeration value="CGAR"/>
          <xsd:enumeration value="CGMC"/>
          <xsd:enumeration value="CGSA"/>
          <xsd:enumeration value="COIP"/>
          <xsd:enumeration value="CGC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  <CG xmlns="a3ffd530-dd32-4e2d-9a51-df923a7f4c9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38FDDC-8A5E-48FA-8006-007EDCFF0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E7E02-D705-49AE-99A9-7321552BF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825e-d284-4e86-ae9b-448c8e7a12c8"/>
    <ds:schemaRef ds:uri="6ade6551-29d1-4f87-9430-cb44f82e3359"/>
    <ds:schemaRef ds:uri="a3ffd530-dd32-4e2d-9a51-df923a7f4c91"/>
    <ds:schemaRef ds:uri="0dc56903-ed75-4e6c-93b0-af435de09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4DE03A-7027-4B8C-B317-F1B6F03FF436}">
  <ds:schemaRefs>
    <ds:schemaRef ds:uri="http://schemas.microsoft.com/office/2006/metadata/properties"/>
    <ds:schemaRef ds:uri="http://schemas.microsoft.com/office/infopath/2007/PartnerControls"/>
    <ds:schemaRef ds:uri="0dc56903-ed75-4e6c-93b0-af435de09e51"/>
    <ds:schemaRef ds:uri="a3ffd530-dd32-4e2d-9a51-df923a7f4c91"/>
  </ds:schemaRefs>
</ds:datastoreItem>
</file>

<file path=customXml/itemProps4.xml><?xml version="1.0" encoding="utf-8"?>
<ds:datastoreItem xmlns:ds="http://schemas.openxmlformats.org/officeDocument/2006/customXml" ds:itemID="{90A8FE16-B08A-478E-A24F-2D3B9E0CE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2948</Words>
  <Characters>15925</Characters>
  <Application>Microsoft Office Word</Application>
  <DocSecurity>2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QUESTIONÁRIO DE IMPORTADORES</vt:lpstr>
    </vt:vector>
  </TitlesOfParts>
  <Company>SECEX</Company>
  <LinksUpToDate>false</LinksUpToDate>
  <CharactersWithSpaces>18836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https://colaboragov.sei.gov.br/sei/controlador_externo.php?acao=usuario_externo_logar&amp;id_orgao_acesso_externo=7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IMPORTADORES</dc:title>
  <dc:subject/>
  <dc:creator>Ministério da Indústria, do Comércio e do Turismo</dc:creator>
  <cp:keywords/>
  <cp:lastModifiedBy>Daniel Fernandes Raphanelli</cp:lastModifiedBy>
  <cp:revision>14</cp:revision>
  <cp:lastPrinted>2013-12-02T12:00:00Z</cp:lastPrinted>
  <dcterms:created xsi:type="dcterms:W3CDTF">2026-06-17T13:11:00Z</dcterms:created>
  <dcterms:modified xsi:type="dcterms:W3CDTF">2026-07-28T22:03:00Z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</Properties>
</file>